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D8E" w:rsidRDefault="00023D8E" w:rsidP="00023D8E">
      <w:pPr>
        <w:spacing w:before="100" w:beforeAutospacing="1" w:after="100" w:afterAutospacing="1" w:line="240" w:lineRule="auto"/>
        <w:jc w:val="center"/>
        <w:rPr>
          <w:rFonts w:ascii="Arial" w:eastAsia="Times New Roman" w:hAnsi="Arial" w:cs="Arial"/>
          <w:b/>
          <w:sz w:val="36"/>
          <w:szCs w:val="36"/>
          <w:lang w:val="en-US"/>
        </w:rPr>
      </w:pPr>
      <w:r w:rsidRPr="00023D8E">
        <w:rPr>
          <w:rFonts w:ascii="Arial" w:eastAsia="Times New Roman" w:hAnsi="Arial" w:cs="Arial"/>
          <w:b/>
          <w:sz w:val="36"/>
          <w:szCs w:val="36"/>
          <w:lang w:val="en-US"/>
        </w:rPr>
        <w:t>Creative Writing Workshop</w:t>
      </w:r>
    </w:p>
    <w:p w:rsidR="00023D8E" w:rsidRPr="00961237" w:rsidRDefault="00023D8E" w:rsidP="00023D8E">
      <w:pPr>
        <w:spacing w:after="0" w:line="240" w:lineRule="auto"/>
        <w:jc w:val="center"/>
        <w:rPr>
          <w:rFonts w:ascii="Arial" w:eastAsia="Times New Roman" w:hAnsi="Arial" w:cs="Arial"/>
          <w:b/>
          <w:sz w:val="24"/>
          <w:szCs w:val="24"/>
          <w:lang w:val="en-GB"/>
        </w:rPr>
      </w:pPr>
      <w:r w:rsidRPr="00961237">
        <w:rPr>
          <w:rFonts w:ascii="Arial" w:eastAsia="Times New Roman" w:hAnsi="Arial" w:cs="Arial"/>
          <w:b/>
          <w:sz w:val="24"/>
          <w:szCs w:val="24"/>
          <w:lang w:val="en-GB"/>
        </w:rPr>
        <w:t xml:space="preserve">MSc. Vanessa A. </w:t>
      </w:r>
      <w:proofErr w:type="spellStart"/>
      <w:r w:rsidRPr="00961237">
        <w:rPr>
          <w:rFonts w:ascii="Arial" w:eastAsia="Times New Roman" w:hAnsi="Arial" w:cs="Arial"/>
          <w:b/>
          <w:sz w:val="24"/>
          <w:szCs w:val="24"/>
          <w:lang w:val="en-GB"/>
        </w:rPr>
        <w:t>Márquez</w:t>
      </w:r>
      <w:proofErr w:type="spellEnd"/>
      <w:r w:rsidRPr="00961237">
        <w:rPr>
          <w:rFonts w:ascii="Arial" w:eastAsia="Times New Roman" w:hAnsi="Arial" w:cs="Arial"/>
          <w:b/>
          <w:sz w:val="24"/>
          <w:szCs w:val="24"/>
          <w:lang w:val="en-GB"/>
        </w:rPr>
        <w:t xml:space="preserve"> Vargas</w:t>
      </w:r>
    </w:p>
    <w:p w:rsidR="00023D8E" w:rsidRDefault="00023D8E" w:rsidP="00023D8E">
      <w:pPr>
        <w:spacing w:after="0" w:line="240" w:lineRule="auto"/>
        <w:jc w:val="center"/>
        <w:rPr>
          <w:rFonts w:ascii="Arial" w:eastAsia="Times New Roman" w:hAnsi="Arial" w:cs="Arial"/>
          <w:b/>
          <w:sz w:val="24"/>
          <w:szCs w:val="24"/>
          <w:lang w:val="es-ES"/>
        </w:rPr>
      </w:pPr>
      <w:r w:rsidRPr="00023D8E">
        <w:rPr>
          <w:rFonts w:ascii="Arial" w:eastAsia="Times New Roman" w:hAnsi="Arial" w:cs="Arial"/>
          <w:b/>
          <w:sz w:val="24"/>
          <w:szCs w:val="24"/>
          <w:lang w:val="es-ES"/>
        </w:rPr>
        <w:t xml:space="preserve">University of Los Andes, Mérida, Venezuela </w:t>
      </w:r>
    </w:p>
    <w:p w:rsidR="00023D8E" w:rsidRPr="00B720E6" w:rsidRDefault="00023D8E" w:rsidP="00023D8E">
      <w:pPr>
        <w:spacing w:after="0" w:line="240" w:lineRule="auto"/>
        <w:jc w:val="center"/>
        <w:rPr>
          <w:rFonts w:ascii="Arial" w:eastAsia="Times New Roman" w:hAnsi="Arial" w:cs="Arial"/>
          <w:b/>
          <w:sz w:val="24"/>
          <w:szCs w:val="24"/>
          <w:lang w:val="de-DE"/>
        </w:rPr>
      </w:pPr>
      <w:r w:rsidRPr="00B720E6">
        <w:rPr>
          <w:rFonts w:ascii="Arial" w:eastAsia="Times New Roman" w:hAnsi="Arial" w:cs="Arial"/>
          <w:b/>
          <w:sz w:val="24"/>
          <w:szCs w:val="24"/>
          <w:lang w:val="de-DE"/>
        </w:rPr>
        <w:t>HGGS-Heidelberg University Baden-Württemberg Scholar</w:t>
      </w:r>
    </w:p>
    <w:p w:rsidR="00023D8E" w:rsidRPr="00B720E6" w:rsidRDefault="00023D8E" w:rsidP="00023D8E">
      <w:pPr>
        <w:spacing w:after="0" w:line="240" w:lineRule="auto"/>
        <w:jc w:val="center"/>
        <w:rPr>
          <w:rFonts w:ascii="Arial" w:eastAsia="Times New Roman" w:hAnsi="Arial" w:cs="Arial"/>
          <w:b/>
          <w:sz w:val="24"/>
          <w:szCs w:val="24"/>
          <w:lang w:val="de-DE"/>
        </w:rPr>
      </w:pPr>
    </w:p>
    <w:p w:rsidR="00023D8E" w:rsidRDefault="0098637C" w:rsidP="00023D8E">
      <w:pPr>
        <w:spacing w:after="0" w:line="240" w:lineRule="auto"/>
        <w:jc w:val="center"/>
        <w:rPr>
          <w:rFonts w:ascii="Arial" w:eastAsia="Times New Roman" w:hAnsi="Arial" w:cs="Arial"/>
          <w:b/>
          <w:sz w:val="24"/>
          <w:szCs w:val="24"/>
          <w:lang w:val="en-US"/>
        </w:rPr>
      </w:pPr>
      <w:r>
        <w:rPr>
          <w:rFonts w:ascii="Arial" w:eastAsia="Times New Roman" w:hAnsi="Arial" w:cs="Arial"/>
          <w:b/>
          <w:sz w:val="24"/>
          <w:szCs w:val="24"/>
          <w:lang w:val="en-US"/>
        </w:rPr>
        <w:t>Tuesday, 24 June 2025: 9 am – 4</w:t>
      </w:r>
      <w:r w:rsidR="00023D8E">
        <w:rPr>
          <w:rFonts w:ascii="Arial" w:eastAsia="Times New Roman" w:hAnsi="Arial" w:cs="Arial"/>
          <w:b/>
          <w:sz w:val="24"/>
          <w:szCs w:val="24"/>
          <w:lang w:val="en-US"/>
        </w:rPr>
        <w:t xml:space="preserve"> pm </w:t>
      </w:r>
    </w:p>
    <w:p w:rsidR="00023D8E" w:rsidRDefault="00023D8E" w:rsidP="00023D8E">
      <w:pPr>
        <w:spacing w:after="0" w:line="240" w:lineRule="auto"/>
        <w:jc w:val="center"/>
        <w:rPr>
          <w:rFonts w:ascii="Arial" w:eastAsia="Times New Roman" w:hAnsi="Arial" w:cs="Arial"/>
          <w:b/>
          <w:sz w:val="24"/>
          <w:szCs w:val="24"/>
          <w:lang w:val="en-US"/>
        </w:rPr>
      </w:pPr>
      <w:r w:rsidRPr="00D769BA">
        <w:rPr>
          <w:rFonts w:ascii="Arial" w:eastAsia="Times New Roman" w:hAnsi="Arial" w:cs="Arial"/>
          <w:sz w:val="24"/>
          <w:szCs w:val="24"/>
          <w:lang w:val="en-US"/>
        </w:rPr>
        <w:t>(with a one-hour lunch break)</w:t>
      </w:r>
    </w:p>
    <w:p w:rsidR="00023D8E" w:rsidRDefault="00023D8E" w:rsidP="00023D8E">
      <w:pPr>
        <w:spacing w:after="0" w:line="240" w:lineRule="auto"/>
        <w:jc w:val="center"/>
        <w:rPr>
          <w:rFonts w:ascii="Arial" w:eastAsia="Times New Roman" w:hAnsi="Arial" w:cs="Arial"/>
          <w:b/>
          <w:sz w:val="24"/>
          <w:szCs w:val="24"/>
          <w:lang w:val="en-US"/>
        </w:rPr>
      </w:pPr>
    </w:p>
    <w:p w:rsidR="00023D8E" w:rsidRDefault="00023D8E" w:rsidP="00B720E6">
      <w:pPr>
        <w:spacing w:after="0" w:line="240" w:lineRule="auto"/>
        <w:jc w:val="center"/>
        <w:rPr>
          <w:rFonts w:ascii="Arial" w:eastAsia="Times New Roman" w:hAnsi="Arial" w:cs="Arial"/>
          <w:b/>
          <w:sz w:val="24"/>
          <w:szCs w:val="24"/>
          <w:lang w:val="en-US"/>
        </w:rPr>
      </w:pPr>
      <w:proofErr w:type="spellStart"/>
      <w:r>
        <w:rPr>
          <w:rFonts w:ascii="Arial" w:eastAsia="Times New Roman" w:hAnsi="Arial" w:cs="Arial"/>
          <w:b/>
          <w:sz w:val="24"/>
          <w:szCs w:val="24"/>
          <w:lang w:val="en-US"/>
        </w:rPr>
        <w:t>Theatersaal</w:t>
      </w:r>
      <w:proofErr w:type="spellEnd"/>
      <w:r>
        <w:rPr>
          <w:rFonts w:ascii="Arial" w:eastAsia="Times New Roman" w:hAnsi="Arial" w:cs="Arial"/>
          <w:b/>
          <w:sz w:val="24"/>
          <w:szCs w:val="24"/>
          <w:lang w:val="en-US"/>
        </w:rPr>
        <w:t xml:space="preserve">, Triplex-Mensa, </w:t>
      </w:r>
      <w:proofErr w:type="spellStart"/>
      <w:r>
        <w:rPr>
          <w:rFonts w:ascii="Arial" w:eastAsia="Times New Roman" w:hAnsi="Arial" w:cs="Arial"/>
          <w:b/>
          <w:sz w:val="24"/>
          <w:szCs w:val="24"/>
          <w:lang w:val="en-US"/>
        </w:rPr>
        <w:t>Universitätsplatz</w:t>
      </w:r>
      <w:proofErr w:type="spellEnd"/>
    </w:p>
    <w:p w:rsidR="00023D8E" w:rsidRDefault="00023D8E" w:rsidP="00023D8E">
      <w:pPr>
        <w:spacing w:after="0" w:line="240" w:lineRule="auto"/>
        <w:jc w:val="both"/>
        <w:rPr>
          <w:rFonts w:ascii="Arial" w:eastAsia="Times New Roman" w:hAnsi="Arial" w:cs="Arial"/>
          <w:b/>
          <w:sz w:val="24"/>
          <w:szCs w:val="24"/>
          <w:lang w:val="en-US"/>
        </w:rPr>
      </w:pPr>
    </w:p>
    <w:p w:rsidR="00961237" w:rsidRPr="00961237" w:rsidRDefault="00961237" w:rsidP="00961237">
      <w:pPr>
        <w:spacing w:before="100" w:beforeAutospacing="1" w:after="100" w:afterAutospacing="1" w:line="240" w:lineRule="auto"/>
        <w:jc w:val="right"/>
        <w:rPr>
          <w:rFonts w:ascii="Arial" w:eastAsia="Times New Roman" w:hAnsi="Arial" w:cs="Arial"/>
          <w:i/>
          <w:color w:val="0F243E" w:themeColor="text2" w:themeShade="80"/>
          <w:lang w:val="en-US"/>
        </w:rPr>
      </w:pPr>
      <w:r w:rsidRPr="00961237">
        <w:rPr>
          <w:rFonts w:ascii="Arial" w:eastAsia="Times New Roman" w:hAnsi="Arial" w:cs="Arial"/>
          <w:i/>
          <w:color w:val="0F243E" w:themeColor="text2" w:themeShade="80"/>
          <w:lang w:val="en-US"/>
        </w:rPr>
        <w:t>For a Spanish version, please see below</w:t>
      </w:r>
    </w:p>
    <w:p w:rsidR="00023D8E" w:rsidRPr="00D769BA" w:rsidRDefault="00023D8E" w:rsidP="00023D8E">
      <w:pPr>
        <w:spacing w:before="100" w:beforeAutospacing="1" w:after="100" w:afterAutospacing="1" w:line="240" w:lineRule="auto"/>
        <w:jc w:val="both"/>
        <w:rPr>
          <w:rFonts w:ascii="Arial" w:eastAsia="Times New Roman" w:hAnsi="Arial" w:cs="Arial"/>
          <w:sz w:val="24"/>
          <w:szCs w:val="24"/>
          <w:lang w:val="en-US"/>
        </w:rPr>
      </w:pPr>
      <w:r>
        <w:rPr>
          <w:rFonts w:ascii="Arial" w:eastAsia="Times New Roman" w:hAnsi="Arial" w:cs="Arial"/>
          <w:b/>
          <w:bCs/>
          <w:sz w:val="24"/>
          <w:szCs w:val="24"/>
          <w:lang w:val="en-US"/>
        </w:rPr>
        <w:t>Abstract:</w:t>
      </w:r>
    </w:p>
    <w:p w:rsidR="00023D8E" w:rsidRPr="00D769BA" w:rsidRDefault="00023D8E" w:rsidP="00023D8E">
      <w:pPr>
        <w:spacing w:before="100" w:beforeAutospacing="1" w:after="100" w:afterAutospacing="1" w:line="240" w:lineRule="auto"/>
        <w:jc w:val="both"/>
        <w:rPr>
          <w:rFonts w:ascii="Arial" w:eastAsia="Times New Roman" w:hAnsi="Arial" w:cs="Arial"/>
          <w:sz w:val="24"/>
          <w:szCs w:val="24"/>
          <w:lang w:val="en-US"/>
        </w:rPr>
      </w:pPr>
      <w:r w:rsidRPr="00D769BA">
        <w:rPr>
          <w:rFonts w:ascii="Arial" w:eastAsia="Times New Roman" w:hAnsi="Arial" w:cs="Arial"/>
          <w:sz w:val="24"/>
          <w:szCs w:val="24"/>
          <w:lang w:val="en-US"/>
        </w:rPr>
        <w:t>Creative writing is a tool that encourages personal exploration for those who dare to put their ideas, thoughts, and emotions into words, whether or not with aesthetic-literary purposes. The premise is that any speaker can write creatively. Likewise, creative writing stimulates cognition for learning and serves to enhance emotional well-being when the goal of writing is therapeutic. As a creative activity, writing fosters skills development such as imagination, critical thinking, and empathy. When working in groups, it also allows participants to express emotions, sensations, experiences, and perspectives through the organization of fictional worlds via storytelling, the construction of short narratives, poems, letters, or any written manifestation that provides an intimate glimpse of the person's imagination. Writing creatively offers a space for freedom and play, where participants can experience the blank page without fear of judgment. In this sense, creative writing—done by hand and following practical and group strategies—incites the development of potentialities in participants. For this reason, this workshop invites participants to discover their unique writer's voice and use writing as a tool for personal growth and expression.</w:t>
      </w:r>
    </w:p>
    <w:p w:rsidR="00023D8E" w:rsidRPr="00D769BA" w:rsidRDefault="00023D8E" w:rsidP="00023D8E">
      <w:p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b/>
          <w:bCs/>
          <w:sz w:val="24"/>
          <w:szCs w:val="24"/>
          <w:lang w:val="en-US"/>
        </w:rPr>
        <w:t>Purpose</w:t>
      </w:r>
      <w:r>
        <w:rPr>
          <w:rFonts w:ascii="Arial" w:eastAsia="Times New Roman" w:hAnsi="Arial" w:cs="Arial"/>
          <w:b/>
          <w:bCs/>
          <w:sz w:val="24"/>
          <w:szCs w:val="24"/>
          <w:lang w:val="en-US"/>
        </w:rPr>
        <w:t>:</w:t>
      </w:r>
    </w:p>
    <w:p w:rsidR="00961237" w:rsidRPr="00D769BA" w:rsidRDefault="00023D8E" w:rsidP="00023D8E">
      <w:pPr>
        <w:spacing w:before="100" w:beforeAutospacing="1" w:after="100" w:afterAutospacing="1" w:line="240" w:lineRule="auto"/>
        <w:jc w:val="both"/>
        <w:rPr>
          <w:rFonts w:ascii="Arial" w:eastAsia="Times New Roman" w:hAnsi="Arial" w:cs="Arial"/>
          <w:sz w:val="24"/>
          <w:szCs w:val="24"/>
          <w:lang w:val="en-US"/>
        </w:rPr>
      </w:pPr>
      <w:r w:rsidRPr="00D769BA">
        <w:rPr>
          <w:rFonts w:ascii="Arial" w:eastAsia="Times New Roman" w:hAnsi="Arial" w:cs="Arial"/>
          <w:sz w:val="24"/>
          <w:szCs w:val="24"/>
          <w:lang w:val="en-US"/>
        </w:rPr>
        <w:t>To foster the development and exploration of creative writing skills among participants, promoting imagination, self-expression, and emotional well-being through practical exercises, group dynamics, and narrative strategies that culminate in the creation and presentation of short stories.</w:t>
      </w:r>
      <w:bookmarkStart w:id="0" w:name="_GoBack"/>
      <w:bookmarkEnd w:id="0"/>
    </w:p>
    <w:p w:rsidR="00023D8E" w:rsidRDefault="00023D8E" w:rsidP="00023D8E">
      <w:pPr>
        <w:spacing w:before="100" w:beforeAutospacing="1" w:after="100" w:afterAutospacing="1" w:line="240" w:lineRule="auto"/>
        <w:rPr>
          <w:rFonts w:ascii="Arial" w:eastAsia="Times New Roman" w:hAnsi="Arial" w:cs="Arial"/>
          <w:b/>
          <w:bCs/>
          <w:sz w:val="24"/>
          <w:szCs w:val="24"/>
          <w:lang w:val="en-US"/>
        </w:rPr>
      </w:pPr>
    </w:p>
    <w:p w:rsidR="00023D8E" w:rsidRDefault="00023D8E" w:rsidP="00023D8E">
      <w:pPr>
        <w:spacing w:before="100" w:beforeAutospacing="1" w:after="100" w:afterAutospacing="1" w:line="240" w:lineRule="auto"/>
        <w:rPr>
          <w:rFonts w:ascii="Arial" w:eastAsia="Times New Roman" w:hAnsi="Arial" w:cs="Arial"/>
          <w:b/>
          <w:bCs/>
          <w:sz w:val="24"/>
          <w:szCs w:val="24"/>
          <w:lang w:val="en-US"/>
        </w:rPr>
      </w:pPr>
    </w:p>
    <w:p w:rsidR="00023D8E" w:rsidRPr="00D769BA" w:rsidRDefault="00023D8E" w:rsidP="00023D8E">
      <w:p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b/>
          <w:bCs/>
          <w:sz w:val="24"/>
          <w:szCs w:val="24"/>
          <w:lang w:val="en-US"/>
        </w:rPr>
        <w:t>Workshop Structure</w:t>
      </w:r>
      <w:r w:rsidRPr="00D769BA">
        <w:rPr>
          <w:rFonts w:ascii="Arial" w:eastAsia="Times New Roman" w:hAnsi="Arial" w:cs="Arial"/>
          <w:sz w:val="24"/>
          <w:szCs w:val="24"/>
          <w:lang w:val="en-US"/>
        </w:rPr>
        <w:t xml:space="preserve"> </w:t>
      </w:r>
    </w:p>
    <w:p w:rsidR="00023D8E" w:rsidRPr="00D769BA" w:rsidRDefault="00023D8E" w:rsidP="00023D8E">
      <w:p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sz w:val="24"/>
          <w:szCs w:val="24"/>
          <w:lang w:val="en-US"/>
        </w:rPr>
        <w:t xml:space="preserve">9:00 AM - 10:00 AM: Welcome, introduction, and initial free-writing exercise. </w:t>
      </w:r>
    </w:p>
    <w:p w:rsidR="00023D8E" w:rsidRPr="00D769BA" w:rsidRDefault="00023D8E" w:rsidP="00023D8E">
      <w:p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sz w:val="24"/>
          <w:szCs w:val="24"/>
          <w:lang w:val="en-US"/>
        </w:rPr>
        <w:t xml:space="preserve">10:00 AM - 11:30 AM: Strategy 1 and Group Dynamic 1: Word chains, stream of consciousness, character building </w:t>
      </w:r>
    </w:p>
    <w:p w:rsidR="00023D8E" w:rsidRPr="00D769BA" w:rsidRDefault="00023D8E" w:rsidP="00023D8E">
      <w:p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sz w:val="24"/>
          <w:szCs w:val="24"/>
          <w:lang w:val="en-US"/>
        </w:rPr>
        <w:t xml:space="preserve">11:30 AM - 1:00 PM: Strategy 2 and Group Dynamic 2: Image triggers and gallery, timed writing </w:t>
      </w:r>
    </w:p>
    <w:p w:rsidR="00023D8E" w:rsidRPr="00D769BA" w:rsidRDefault="00023D8E" w:rsidP="00023D8E">
      <w:p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sz w:val="24"/>
          <w:szCs w:val="24"/>
          <w:lang w:val="en-US"/>
        </w:rPr>
        <w:t>1:00 PM - 2:00 PM: Lunch break.</w:t>
      </w:r>
    </w:p>
    <w:p w:rsidR="00023D8E" w:rsidRPr="00D769BA" w:rsidRDefault="00C17E82" w:rsidP="00023D8E">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2:00 PM - 3:00</w:t>
      </w:r>
      <w:r w:rsidR="00023D8E" w:rsidRPr="00D769BA">
        <w:rPr>
          <w:rFonts w:ascii="Arial" w:eastAsia="Times New Roman" w:hAnsi="Arial" w:cs="Arial"/>
          <w:sz w:val="24"/>
          <w:szCs w:val="24"/>
          <w:lang w:val="en-US"/>
        </w:rPr>
        <w:t xml:space="preserve"> PM: Strategy 3 and Group Dynamic 3: The opening sentence, the mystery chain, and inner reflection</w:t>
      </w:r>
    </w:p>
    <w:p w:rsidR="00023D8E" w:rsidRPr="00D769BA" w:rsidRDefault="00C17E82" w:rsidP="00023D8E">
      <w:pPr>
        <w:spacing w:before="100" w:beforeAutospacing="1" w:after="100" w:afterAutospacing="1"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 3:00 PM - 4</w:t>
      </w:r>
      <w:r w:rsidR="00023D8E" w:rsidRPr="00D769BA">
        <w:rPr>
          <w:rFonts w:ascii="Arial" w:eastAsia="Times New Roman" w:hAnsi="Arial" w:cs="Arial"/>
          <w:sz w:val="24"/>
          <w:szCs w:val="24"/>
          <w:lang w:val="en-US"/>
        </w:rPr>
        <w:t xml:space="preserve">:00 PM: Strategy 4 and Group Dynamic 4: The letter as a narrative construction; collaborative exquisite corpse narrative </w:t>
      </w:r>
      <w:r w:rsidRPr="00D769BA">
        <w:rPr>
          <w:rFonts w:ascii="Arial" w:eastAsia="Times New Roman" w:hAnsi="Arial" w:cs="Arial"/>
          <w:sz w:val="24"/>
          <w:szCs w:val="24"/>
          <w:lang w:val="en-US"/>
        </w:rPr>
        <w:t>Closure and experience evaluation.</w:t>
      </w:r>
    </w:p>
    <w:p w:rsidR="00023D8E" w:rsidRPr="00D769BA" w:rsidRDefault="00023D8E" w:rsidP="00023D8E">
      <w:pPr>
        <w:spacing w:before="100" w:beforeAutospacing="1" w:after="100" w:afterAutospacing="1" w:line="240" w:lineRule="auto"/>
        <w:jc w:val="both"/>
        <w:rPr>
          <w:rFonts w:ascii="Arial" w:eastAsia="Times New Roman" w:hAnsi="Arial" w:cs="Arial"/>
          <w:sz w:val="24"/>
          <w:szCs w:val="24"/>
          <w:lang w:val="en-US"/>
        </w:rPr>
      </w:pPr>
      <w:r w:rsidRPr="00D769BA">
        <w:rPr>
          <w:rFonts w:ascii="Arial" w:eastAsia="Times New Roman" w:hAnsi="Arial" w:cs="Arial"/>
          <w:sz w:val="24"/>
          <w:szCs w:val="24"/>
          <w:lang w:val="en-US"/>
        </w:rPr>
        <w:t xml:space="preserve">The activities and strategies draw upon valuable bibliographic contributions from, among others, Goldberg, </w:t>
      </w:r>
      <w:proofErr w:type="spellStart"/>
      <w:r w:rsidRPr="00D769BA">
        <w:rPr>
          <w:rFonts w:ascii="Arial" w:eastAsia="Times New Roman" w:hAnsi="Arial" w:cs="Arial"/>
          <w:sz w:val="24"/>
          <w:szCs w:val="24"/>
          <w:lang w:val="en-US"/>
        </w:rPr>
        <w:t>Pennebaker</w:t>
      </w:r>
      <w:proofErr w:type="spellEnd"/>
      <w:r w:rsidRPr="00D769BA">
        <w:rPr>
          <w:rFonts w:ascii="Arial" w:eastAsia="Times New Roman" w:hAnsi="Arial" w:cs="Arial"/>
          <w:sz w:val="24"/>
          <w:szCs w:val="24"/>
          <w:lang w:val="en-US"/>
        </w:rPr>
        <w:t xml:space="preserve">, Cameron, and </w:t>
      </w:r>
      <w:proofErr w:type="spellStart"/>
      <w:r w:rsidRPr="00D769BA">
        <w:rPr>
          <w:rFonts w:ascii="Arial" w:eastAsia="Times New Roman" w:hAnsi="Arial" w:cs="Arial"/>
          <w:sz w:val="24"/>
          <w:szCs w:val="24"/>
          <w:lang w:val="en-US"/>
        </w:rPr>
        <w:t>Lamott</w:t>
      </w:r>
      <w:proofErr w:type="spellEnd"/>
      <w:r w:rsidRPr="00D769BA">
        <w:rPr>
          <w:rFonts w:ascii="Arial" w:eastAsia="Times New Roman" w:hAnsi="Arial" w:cs="Arial"/>
          <w:sz w:val="24"/>
          <w:szCs w:val="24"/>
          <w:lang w:val="en-US"/>
        </w:rPr>
        <w:t>, with tailored adaptations according to the group. The workshop begins with a meditative exercise that stimulates connection to the present writing moment as a sensory stimulation strategy.</w:t>
      </w:r>
    </w:p>
    <w:p w:rsidR="00023D8E" w:rsidRPr="00D769BA" w:rsidRDefault="00023D8E" w:rsidP="00023D8E">
      <w:pPr>
        <w:numPr>
          <w:ilvl w:val="0"/>
          <w:numId w:val="19"/>
        </w:num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sz w:val="24"/>
          <w:szCs w:val="24"/>
          <w:lang w:val="en-US"/>
        </w:rPr>
        <w:t>Goldberg, N. (1986). Writing Down the Bones: Freeing the Writer Within. Shambhala Publications.</w:t>
      </w:r>
    </w:p>
    <w:p w:rsidR="00023D8E" w:rsidRPr="00D769BA" w:rsidRDefault="00023D8E" w:rsidP="00023D8E">
      <w:pPr>
        <w:numPr>
          <w:ilvl w:val="0"/>
          <w:numId w:val="19"/>
        </w:numPr>
        <w:spacing w:before="100" w:beforeAutospacing="1" w:after="100" w:afterAutospacing="1" w:line="240" w:lineRule="auto"/>
        <w:rPr>
          <w:rFonts w:ascii="Arial" w:eastAsia="Times New Roman" w:hAnsi="Arial" w:cs="Arial"/>
          <w:sz w:val="24"/>
          <w:szCs w:val="24"/>
          <w:lang w:val="en-US"/>
        </w:rPr>
      </w:pPr>
      <w:proofErr w:type="spellStart"/>
      <w:r w:rsidRPr="00D769BA">
        <w:rPr>
          <w:rFonts w:ascii="Arial" w:eastAsia="Times New Roman" w:hAnsi="Arial" w:cs="Arial"/>
          <w:sz w:val="24"/>
          <w:szCs w:val="24"/>
          <w:lang w:val="en-US"/>
        </w:rPr>
        <w:t>Pennebaker</w:t>
      </w:r>
      <w:proofErr w:type="spellEnd"/>
      <w:r w:rsidRPr="00D769BA">
        <w:rPr>
          <w:rFonts w:ascii="Arial" w:eastAsia="Times New Roman" w:hAnsi="Arial" w:cs="Arial"/>
          <w:sz w:val="24"/>
          <w:szCs w:val="24"/>
          <w:lang w:val="en-US"/>
        </w:rPr>
        <w:t>, J. W. (1997). Opening Up: The Healing Power of Expressing Emotions. Guilford Press.</w:t>
      </w:r>
    </w:p>
    <w:p w:rsidR="00023D8E" w:rsidRPr="00D769BA" w:rsidRDefault="00023D8E" w:rsidP="00023D8E">
      <w:pPr>
        <w:numPr>
          <w:ilvl w:val="0"/>
          <w:numId w:val="19"/>
        </w:numPr>
        <w:spacing w:before="100" w:beforeAutospacing="1" w:after="100" w:afterAutospacing="1" w:line="240" w:lineRule="auto"/>
        <w:rPr>
          <w:rFonts w:ascii="Arial" w:eastAsia="Times New Roman" w:hAnsi="Arial" w:cs="Arial"/>
          <w:sz w:val="24"/>
          <w:szCs w:val="24"/>
          <w:lang w:val="en-US"/>
        </w:rPr>
      </w:pPr>
      <w:r w:rsidRPr="00D769BA">
        <w:rPr>
          <w:rFonts w:ascii="Arial" w:eastAsia="Times New Roman" w:hAnsi="Arial" w:cs="Arial"/>
          <w:sz w:val="24"/>
          <w:szCs w:val="24"/>
          <w:lang w:val="en-US"/>
        </w:rPr>
        <w:t xml:space="preserve">Cameron, J. (1992). The Artist’s Way: A Spiritual Path to Higher Creativity. </w:t>
      </w:r>
      <w:proofErr w:type="spellStart"/>
      <w:r w:rsidRPr="00D769BA">
        <w:rPr>
          <w:rFonts w:ascii="Arial" w:eastAsia="Times New Roman" w:hAnsi="Arial" w:cs="Arial"/>
          <w:sz w:val="24"/>
          <w:szCs w:val="24"/>
          <w:lang w:val="en-US"/>
        </w:rPr>
        <w:t>TarcherPerigee</w:t>
      </w:r>
      <w:proofErr w:type="spellEnd"/>
      <w:r w:rsidRPr="00D769BA">
        <w:rPr>
          <w:rFonts w:ascii="Arial" w:eastAsia="Times New Roman" w:hAnsi="Arial" w:cs="Arial"/>
          <w:sz w:val="24"/>
          <w:szCs w:val="24"/>
          <w:lang w:val="en-US"/>
        </w:rPr>
        <w:t>.</w:t>
      </w:r>
    </w:p>
    <w:p w:rsidR="00023D8E" w:rsidRPr="00D769BA" w:rsidRDefault="00023D8E" w:rsidP="00023D8E">
      <w:pPr>
        <w:numPr>
          <w:ilvl w:val="0"/>
          <w:numId w:val="19"/>
        </w:numPr>
        <w:spacing w:before="100" w:beforeAutospacing="1" w:after="100" w:afterAutospacing="1" w:line="240" w:lineRule="auto"/>
        <w:rPr>
          <w:rFonts w:ascii="Arial" w:eastAsia="Times New Roman" w:hAnsi="Arial" w:cs="Arial"/>
          <w:sz w:val="24"/>
          <w:szCs w:val="24"/>
          <w:lang w:val="en-US"/>
        </w:rPr>
      </w:pPr>
      <w:proofErr w:type="spellStart"/>
      <w:r w:rsidRPr="00D769BA">
        <w:rPr>
          <w:rFonts w:ascii="Arial" w:eastAsia="Times New Roman" w:hAnsi="Arial" w:cs="Arial"/>
          <w:sz w:val="24"/>
          <w:szCs w:val="24"/>
          <w:lang w:val="en-US"/>
        </w:rPr>
        <w:t>Lamott</w:t>
      </w:r>
      <w:proofErr w:type="spellEnd"/>
      <w:r w:rsidRPr="00D769BA">
        <w:rPr>
          <w:rFonts w:ascii="Arial" w:eastAsia="Times New Roman" w:hAnsi="Arial" w:cs="Arial"/>
          <w:sz w:val="24"/>
          <w:szCs w:val="24"/>
          <w:lang w:val="en-US"/>
        </w:rPr>
        <w:t>, A. (1994). Bird by Bird: Some Instructions on Writing and Life. Anchor Books.</w:t>
      </w:r>
    </w:p>
    <w:p w:rsidR="00023D8E" w:rsidRDefault="00023D8E" w:rsidP="00023D8E">
      <w:pPr>
        <w:pStyle w:val="NormalWeb"/>
        <w:spacing w:before="0" w:beforeAutospacing="0" w:after="0" w:afterAutospacing="0"/>
        <w:jc w:val="both"/>
        <w:rPr>
          <w:rFonts w:ascii="Arial" w:hAnsi="Arial" w:cs="Arial"/>
          <w:b/>
          <w:lang w:val="en-GB"/>
        </w:rPr>
      </w:pPr>
      <w:r w:rsidRPr="00D769BA">
        <w:rPr>
          <w:rFonts w:ascii="Arial" w:hAnsi="Arial" w:cs="Arial"/>
          <w:b/>
        </w:rPr>
        <w:t>Methodology:</w:t>
      </w:r>
      <w:r w:rsidRPr="00D769BA">
        <w:rPr>
          <w:rFonts w:ascii="Arial" w:hAnsi="Arial" w:cs="Arial"/>
        </w:rPr>
        <w:t xml:space="preserve"> Combination of brief theory, practical exercises, group dynamics, and collective feedback Free for participants </w:t>
      </w:r>
    </w:p>
    <w:p w:rsidR="00023D8E" w:rsidRPr="00D769BA" w:rsidRDefault="00023D8E" w:rsidP="00023D8E">
      <w:pPr>
        <w:spacing w:after="0" w:line="240" w:lineRule="auto"/>
        <w:jc w:val="both"/>
        <w:rPr>
          <w:rFonts w:ascii="Arial" w:eastAsia="Times New Roman" w:hAnsi="Arial" w:cs="Arial"/>
          <w:sz w:val="24"/>
          <w:szCs w:val="24"/>
          <w:lang w:val="en-US"/>
        </w:rPr>
      </w:pPr>
      <w:r w:rsidRPr="00FA342D">
        <w:rPr>
          <w:rFonts w:ascii="Arial" w:hAnsi="Arial" w:cs="Arial"/>
          <w:b/>
          <w:sz w:val="24"/>
          <w:szCs w:val="24"/>
          <w:lang w:val="en-GB"/>
        </w:rPr>
        <w:t>Language of the workshop</w:t>
      </w:r>
      <w:r w:rsidRPr="00FA342D">
        <w:rPr>
          <w:rFonts w:ascii="Arial" w:hAnsi="Arial" w:cs="Arial"/>
          <w:sz w:val="24"/>
          <w:szCs w:val="24"/>
          <w:lang w:val="en-GB"/>
        </w:rPr>
        <w:t>: Spanish</w:t>
      </w:r>
      <w:r>
        <w:rPr>
          <w:rFonts w:ascii="Arial" w:hAnsi="Arial" w:cs="Arial"/>
          <w:sz w:val="24"/>
          <w:szCs w:val="24"/>
          <w:lang w:val="en-GB"/>
        </w:rPr>
        <w:t xml:space="preserve"> (C1 level requires)</w:t>
      </w:r>
      <w:r w:rsidR="00F9237F">
        <w:rPr>
          <w:rFonts w:ascii="Arial" w:hAnsi="Arial" w:cs="Arial"/>
          <w:sz w:val="24"/>
          <w:szCs w:val="24"/>
          <w:lang w:val="en-GB"/>
        </w:rPr>
        <w:t xml:space="preserve"> </w:t>
      </w:r>
      <w:r w:rsidR="00F9237F" w:rsidRPr="00F9237F">
        <w:rPr>
          <w:rFonts w:ascii="Arial" w:hAnsi="Arial" w:cs="Arial"/>
          <w:sz w:val="24"/>
          <w:szCs w:val="24"/>
          <w:lang w:val="en-GB"/>
        </w:rPr>
        <w:t>people aged 16 and over</w:t>
      </w:r>
    </w:p>
    <w:p w:rsidR="00023D8E" w:rsidRDefault="00023D8E" w:rsidP="00023D8E">
      <w:pPr>
        <w:spacing w:after="0" w:line="240" w:lineRule="auto"/>
        <w:jc w:val="both"/>
        <w:rPr>
          <w:rFonts w:ascii="Arial" w:eastAsia="Times New Roman" w:hAnsi="Arial" w:cs="Arial"/>
          <w:sz w:val="24"/>
          <w:szCs w:val="24"/>
          <w:lang w:val="en-US"/>
        </w:rPr>
      </w:pPr>
      <w:r w:rsidRPr="00D769BA">
        <w:rPr>
          <w:rFonts w:ascii="Arial" w:eastAsia="Times New Roman" w:hAnsi="Arial" w:cs="Arial"/>
          <w:b/>
          <w:sz w:val="24"/>
          <w:szCs w:val="24"/>
          <w:lang w:val="en-US"/>
        </w:rPr>
        <w:t>Slots available:</w:t>
      </w:r>
      <w:r w:rsidRPr="00D769BA">
        <w:rPr>
          <w:rFonts w:ascii="Arial" w:eastAsia="Times New Roman" w:hAnsi="Arial" w:cs="Arial"/>
          <w:sz w:val="24"/>
          <w:szCs w:val="24"/>
          <w:lang w:val="en-US"/>
        </w:rPr>
        <w:t xml:space="preserve"> </w:t>
      </w:r>
      <w:r w:rsidRPr="00961237">
        <w:rPr>
          <w:rFonts w:ascii="Arial" w:eastAsia="Times New Roman" w:hAnsi="Arial" w:cs="Arial"/>
          <w:sz w:val="24"/>
          <w:szCs w:val="24"/>
          <w:lang w:val="en-US"/>
        </w:rPr>
        <w:t>15 participant</w:t>
      </w:r>
      <w:r w:rsidR="00150F07" w:rsidRPr="00961237">
        <w:rPr>
          <w:rFonts w:ascii="Arial" w:eastAsia="Times New Roman" w:hAnsi="Arial" w:cs="Arial"/>
          <w:sz w:val="24"/>
          <w:szCs w:val="24"/>
          <w:lang w:val="en-US"/>
        </w:rPr>
        <w:t xml:space="preserve">s </w:t>
      </w:r>
      <w:r w:rsidR="00274025" w:rsidRPr="00961237">
        <w:rPr>
          <w:rFonts w:ascii="Arial" w:eastAsia="Times New Roman" w:hAnsi="Arial" w:cs="Arial"/>
          <w:sz w:val="24"/>
          <w:szCs w:val="24"/>
          <w:lang w:val="en-US"/>
        </w:rPr>
        <w:t>Registration valid until June 15, 2025</w:t>
      </w:r>
    </w:p>
    <w:p w:rsidR="00150F07" w:rsidRPr="00961237" w:rsidRDefault="004822FF" w:rsidP="00961237">
      <w:pPr>
        <w:spacing w:after="0" w:line="240" w:lineRule="auto"/>
        <w:jc w:val="center"/>
        <w:rPr>
          <w:rFonts w:ascii="Arial" w:eastAsia="Times New Roman" w:hAnsi="Arial" w:cs="Arial"/>
          <w:sz w:val="24"/>
          <w:szCs w:val="24"/>
          <w:lang w:val="en-US"/>
        </w:rPr>
      </w:pPr>
      <w:hyperlink r:id="rId7" w:history="1">
        <w:r w:rsidR="00150F07" w:rsidRPr="00961237">
          <w:rPr>
            <w:rStyle w:val="Hyperlink"/>
            <w:rFonts w:ascii="Arial" w:eastAsia="Times New Roman" w:hAnsi="Arial" w:cs="Arial"/>
            <w:sz w:val="24"/>
            <w:szCs w:val="24"/>
            <w:lang w:val="en-US"/>
          </w:rPr>
          <w:t>https://docs.google.com/forms/d/e/1FAIpQLSfWo24HwBkxpchoa-1buvmkMvDiO73o2CO21o7rGIwu2RfGrA/viewform?usp=header</w:t>
        </w:r>
      </w:hyperlink>
    </w:p>
    <w:p w:rsidR="00023D8E" w:rsidRDefault="00023D8E" w:rsidP="00023D8E">
      <w:pPr>
        <w:spacing w:after="0" w:line="240" w:lineRule="auto"/>
        <w:jc w:val="both"/>
        <w:rPr>
          <w:rFonts w:ascii="Arial" w:eastAsia="Times New Roman" w:hAnsi="Arial" w:cs="Arial"/>
          <w:sz w:val="24"/>
          <w:szCs w:val="24"/>
          <w:lang w:val="en-US"/>
        </w:rPr>
      </w:pPr>
      <w:r w:rsidRPr="00023D8E">
        <w:rPr>
          <w:rFonts w:ascii="Arial" w:eastAsia="Times New Roman" w:hAnsi="Arial" w:cs="Arial"/>
          <w:b/>
          <w:sz w:val="24"/>
          <w:szCs w:val="24"/>
          <w:lang w:val="en-US"/>
        </w:rPr>
        <w:t>Necessary materials</w:t>
      </w:r>
      <w:r w:rsidRPr="00D769BA">
        <w:rPr>
          <w:rFonts w:ascii="Arial" w:eastAsia="Times New Roman" w:hAnsi="Arial" w:cs="Arial"/>
          <w:sz w:val="24"/>
          <w:szCs w:val="24"/>
          <w:lang w:val="en-US"/>
        </w:rPr>
        <w:t>: paper, pencil, crayons, a pocket mirror, a photo or postcard that the participant likes, an envelope for a letter. Bring a positive attitude and willingness to write freely.</w:t>
      </w:r>
    </w:p>
    <w:p w:rsidR="00023D8E" w:rsidRPr="00D769BA" w:rsidRDefault="00023D8E" w:rsidP="00023D8E">
      <w:pPr>
        <w:spacing w:after="0" w:line="240" w:lineRule="auto"/>
        <w:jc w:val="both"/>
        <w:rPr>
          <w:rFonts w:ascii="Arial" w:eastAsia="Times New Roman" w:hAnsi="Arial" w:cs="Arial"/>
          <w:sz w:val="24"/>
          <w:szCs w:val="24"/>
          <w:lang w:val="en-US"/>
        </w:rPr>
      </w:pPr>
      <w:r w:rsidRPr="00023D8E">
        <w:rPr>
          <w:rFonts w:ascii="Arial" w:eastAsia="Times New Roman" w:hAnsi="Arial" w:cs="Arial"/>
          <w:b/>
          <w:sz w:val="24"/>
          <w:szCs w:val="24"/>
          <w:lang w:val="en-US"/>
        </w:rPr>
        <w:lastRenderedPageBreak/>
        <w:t>Certificate:</w:t>
      </w:r>
      <w:r>
        <w:rPr>
          <w:rFonts w:ascii="Arial" w:eastAsia="Times New Roman" w:hAnsi="Arial" w:cs="Arial"/>
          <w:sz w:val="24"/>
          <w:szCs w:val="24"/>
          <w:lang w:val="en-US"/>
        </w:rPr>
        <w:t xml:space="preserve"> The HGGS will issue a Certificate of Participation upon request.</w:t>
      </w:r>
    </w:p>
    <w:p w:rsidR="00023D8E" w:rsidRDefault="00023D8E" w:rsidP="00023D8E">
      <w:pPr>
        <w:pStyle w:val="NormalWeb"/>
        <w:spacing w:before="0" w:beforeAutospacing="0" w:after="0" w:afterAutospacing="0"/>
        <w:jc w:val="both"/>
        <w:rPr>
          <w:rFonts w:ascii="Arial" w:hAnsi="Arial" w:cs="Arial"/>
          <w:b/>
          <w:lang w:val="en-GB"/>
        </w:rPr>
      </w:pPr>
    </w:p>
    <w:p w:rsidR="00274025" w:rsidRDefault="00274025" w:rsidP="00023D8E">
      <w:pPr>
        <w:pStyle w:val="NormalWeb"/>
        <w:spacing w:before="0" w:beforeAutospacing="0" w:after="0" w:afterAutospacing="0"/>
        <w:jc w:val="both"/>
        <w:rPr>
          <w:rFonts w:ascii="Arial" w:hAnsi="Arial" w:cs="Arial"/>
          <w:b/>
        </w:rPr>
      </w:pPr>
    </w:p>
    <w:p w:rsidR="00274025" w:rsidRPr="00274025" w:rsidRDefault="00274025" w:rsidP="00023D8E">
      <w:pPr>
        <w:pStyle w:val="NormalWeb"/>
        <w:spacing w:before="0" w:beforeAutospacing="0" w:after="0" w:afterAutospacing="0"/>
        <w:jc w:val="both"/>
        <w:rPr>
          <w:rFonts w:ascii="Arial" w:hAnsi="Arial" w:cs="Arial"/>
          <w:b/>
        </w:rPr>
      </w:pPr>
      <w:r w:rsidRPr="00274025">
        <w:rPr>
          <w:rFonts w:ascii="Arial" w:hAnsi="Arial" w:cs="Arial"/>
          <w:b/>
        </w:rPr>
        <w:t>About the facilitator</w:t>
      </w:r>
      <w:r>
        <w:rPr>
          <w:rFonts w:ascii="Arial" w:hAnsi="Arial" w:cs="Arial"/>
          <w:b/>
        </w:rPr>
        <w:t xml:space="preserve"> MSc. Vanessa A. </w:t>
      </w:r>
      <w:proofErr w:type="spellStart"/>
      <w:r>
        <w:rPr>
          <w:rFonts w:ascii="Arial" w:hAnsi="Arial" w:cs="Arial"/>
          <w:b/>
        </w:rPr>
        <w:t>Márquez</w:t>
      </w:r>
      <w:proofErr w:type="spellEnd"/>
      <w:r>
        <w:rPr>
          <w:rFonts w:ascii="Arial" w:hAnsi="Arial" w:cs="Arial"/>
          <w:b/>
        </w:rPr>
        <w:t xml:space="preserve"> Vargas</w:t>
      </w:r>
    </w:p>
    <w:p w:rsidR="00274025" w:rsidRPr="00274025" w:rsidRDefault="00274025" w:rsidP="00274025">
      <w:pPr>
        <w:spacing w:after="0" w:line="240" w:lineRule="auto"/>
        <w:jc w:val="both"/>
        <w:rPr>
          <w:rFonts w:ascii="Arial" w:hAnsi="Arial" w:cs="Arial"/>
          <w:sz w:val="24"/>
          <w:szCs w:val="24"/>
          <w:lang w:val="en-GB"/>
        </w:rPr>
      </w:pPr>
      <w:r w:rsidRPr="00274025">
        <w:rPr>
          <w:rFonts w:ascii="Arial" w:hAnsi="Arial" w:cs="Arial"/>
          <w:sz w:val="24"/>
          <w:szCs w:val="24"/>
          <w:lang w:val="en-GB"/>
        </w:rPr>
        <w:t>I am a professor at the University of Los Andes, Venezuela, and a doctoral student in Human Sciences at the same university. Since 2019, I have guided creative writing workshops as an experience of connection between individuals who dare to write without being professional writers, and as part of my thesis proposal. In these workshops, I share my passion for literature and help participants explore the power of writing as a means of expression and connection.</w:t>
      </w:r>
    </w:p>
    <w:p w:rsidR="00274025" w:rsidRPr="00274025" w:rsidRDefault="00274025" w:rsidP="00274025">
      <w:pPr>
        <w:spacing w:after="0" w:line="240" w:lineRule="auto"/>
        <w:jc w:val="both"/>
        <w:rPr>
          <w:rFonts w:ascii="Arial" w:hAnsi="Arial" w:cs="Arial"/>
          <w:sz w:val="24"/>
          <w:szCs w:val="24"/>
          <w:lang w:val="en-GB"/>
        </w:rPr>
      </w:pPr>
    </w:p>
    <w:p w:rsidR="00023D8E" w:rsidRPr="00023D8E" w:rsidRDefault="00274025" w:rsidP="00274025">
      <w:pPr>
        <w:spacing w:after="0" w:line="240" w:lineRule="auto"/>
        <w:jc w:val="both"/>
        <w:rPr>
          <w:rFonts w:ascii="Arial" w:eastAsia="Times New Roman" w:hAnsi="Arial" w:cs="Arial"/>
          <w:b/>
          <w:sz w:val="24"/>
          <w:szCs w:val="24"/>
          <w:lang w:val="en-GB"/>
        </w:rPr>
      </w:pPr>
      <w:r w:rsidRPr="00274025">
        <w:rPr>
          <w:rFonts w:ascii="Arial" w:hAnsi="Arial" w:cs="Arial"/>
          <w:sz w:val="24"/>
          <w:szCs w:val="24"/>
          <w:lang w:val="en-GB"/>
        </w:rPr>
        <w:t>As a writer, I enjoy developing poetic and epistolary exercises, which reflect my deep connection to Latin American and Venezuelan literature, of which I am an avid reader. In addition, I am a mother to a three-year-old child, and I am currently in Germany as an exchange student at the HGGS in Heidelberg through the South-South North program</w:t>
      </w:r>
      <w:r w:rsidR="00023D8E" w:rsidRPr="00023D8E">
        <w:rPr>
          <w:rFonts w:ascii="Arial" w:hAnsi="Arial" w:cs="Arial"/>
          <w:b/>
          <w:lang w:val="en-GB"/>
        </w:rPr>
        <w:br w:type="page"/>
      </w:r>
    </w:p>
    <w:p w:rsidR="00023D8E" w:rsidRPr="003C63EC" w:rsidRDefault="00023D8E" w:rsidP="00023D8E">
      <w:pPr>
        <w:pStyle w:val="NormalWeb"/>
        <w:spacing w:before="0" w:beforeAutospacing="0" w:after="0" w:afterAutospacing="0"/>
        <w:jc w:val="both"/>
        <w:rPr>
          <w:rFonts w:ascii="Arial" w:hAnsi="Arial" w:cs="Arial"/>
          <w:b/>
          <w:lang w:val="es-VE"/>
        </w:rPr>
      </w:pPr>
      <w:r>
        <w:rPr>
          <w:rFonts w:ascii="Arial" w:hAnsi="Arial" w:cs="Arial"/>
          <w:b/>
          <w:lang w:val="es-VE"/>
        </w:rPr>
        <w:lastRenderedPageBreak/>
        <w:t>SPANISH:</w:t>
      </w:r>
    </w:p>
    <w:p w:rsidR="00023D8E" w:rsidRDefault="00023D8E" w:rsidP="00023D8E">
      <w:pPr>
        <w:pStyle w:val="NormalWeb"/>
        <w:spacing w:before="0" w:beforeAutospacing="0" w:after="0" w:afterAutospacing="0"/>
        <w:jc w:val="both"/>
        <w:rPr>
          <w:rFonts w:ascii="Arial" w:hAnsi="Arial" w:cs="Arial"/>
          <w:lang w:val="es-VE"/>
        </w:rPr>
      </w:pPr>
    </w:p>
    <w:p w:rsidR="00023D8E" w:rsidRPr="00961237" w:rsidRDefault="00023D8E" w:rsidP="00274025">
      <w:pPr>
        <w:pStyle w:val="NormalWeb"/>
        <w:spacing w:before="0" w:beforeAutospacing="0" w:after="0" w:afterAutospacing="0"/>
        <w:jc w:val="center"/>
        <w:rPr>
          <w:rFonts w:ascii="Arial" w:hAnsi="Arial" w:cs="Arial"/>
          <w:b/>
          <w:sz w:val="36"/>
          <w:szCs w:val="36"/>
          <w:lang w:val="es-VE"/>
        </w:rPr>
      </w:pPr>
      <w:r w:rsidRPr="00961237">
        <w:rPr>
          <w:rFonts w:ascii="Arial" w:hAnsi="Arial" w:cs="Arial"/>
          <w:b/>
          <w:sz w:val="36"/>
          <w:szCs w:val="36"/>
          <w:lang w:val="es-VE"/>
        </w:rPr>
        <w:t>Taller de Escritura Creativa</w:t>
      </w:r>
    </w:p>
    <w:p w:rsidR="00274025" w:rsidRDefault="00274025" w:rsidP="00274025">
      <w:pPr>
        <w:pStyle w:val="NormalWeb"/>
        <w:spacing w:before="0" w:beforeAutospacing="0" w:after="0" w:afterAutospacing="0"/>
        <w:jc w:val="center"/>
        <w:rPr>
          <w:rFonts w:ascii="Arial" w:hAnsi="Arial" w:cs="Arial"/>
          <w:b/>
          <w:lang w:val="es-VE"/>
        </w:rPr>
      </w:pPr>
    </w:p>
    <w:p w:rsidR="00274025" w:rsidRPr="0098637C" w:rsidRDefault="00274025" w:rsidP="00274025">
      <w:pPr>
        <w:spacing w:after="0" w:line="240" w:lineRule="auto"/>
        <w:jc w:val="center"/>
        <w:rPr>
          <w:rFonts w:ascii="Arial" w:eastAsia="Times New Roman" w:hAnsi="Arial" w:cs="Arial"/>
          <w:b/>
          <w:sz w:val="24"/>
          <w:szCs w:val="24"/>
        </w:rPr>
      </w:pPr>
      <w:r w:rsidRPr="0098637C">
        <w:rPr>
          <w:rFonts w:ascii="Arial" w:eastAsia="Times New Roman" w:hAnsi="Arial" w:cs="Arial"/>
          <w:b/>
          <w:sz w:val="24"/>
          <w:szCs w:val="24"/>
        </w:rPr>
        <w:t>MSc. Vanessa A. Márquez Vargas</w:t>
      </w:r>
    </w:p>
    <w:p w:rsidR="00274025" w:rsidRDefault="00274025" w:rsidP="00274025">
      <w:pPr>
        <w:spacing w:after="0" w:line="240" w:lineRule="auto"/>
        <w:jc w:val="center"/>
        <w:rPr>
          <w:rFonts w:ascii="Arial" w:eastAsia="Times New Roman" w:hAnsi="Arial" w:cs="Arial"/>
          <w:b/>
          <w:sz w:val="24"/>
          <w:szCs w:val="24"/>
          <w:lang w:val="es-ES"/>
        </w:rPr>
      </w:pPr>
      <w:r w:rsidRPr="00023D8E">
        <w:rPr>
          <w:rFonts w:ascii="Arial" w:eastAsia="Times New Roman" w:hAnsi="Arial" w:cs="Arial"/>
          <w:b/>
          <w:sz w:val="24"/>
          <w:szCs w:val="24"/>
          <w:lang w:val="es-ES"/>
        </w:rPr>
        <w:t xml:space="preserve">University of Los Andes, Mérida, Venezuela </w:t>
      </w:r>
    </w:p>
    <w:p w:rsidR="00274025" w:rsidRPr="00B720E6" w:rsidRDefault="00274025" w:rsidP="00274025">
      <w:pPr>
        <w:spacing w:after="0" w:line="240" w:lineRule="auto"/>
        <w:jc w:val="center"/>
        <w:rPr>
          <w:rFonts w:ascii="Arial" w:eastAsia="Times New Roman" w:hAnsi="Arial" w:cs="Arial"/>
          <w:b/>
          <w:sz w:val="24"/>
          <w:szCs w:val="24"/>
          <w:lang w:val="de-DE"/>
        </w:rPr>
      </w:pPr>
      <w:r w:rsidRPr="00B720E6">
        <w:rPr>
          <w:rFonts w:ascii="Arial" w:eastAsia="Times New Roman" w:hAnsi="Arial" w:cs="Arial"/>
          <w:b/>
          <w:sz w:val="24"/>
          <w:szCs w:val="24"/>
          <w:lang w:val="de-DE"/>
        </w:rPr>
        <w:t>HGGS-Heidelberg University Baden-Württemberg Scholar</w:t>
      </w:r>
    </w:p>
    <w:p w:rsidR="00274025" w:rsidRPr="00B720E6" w:rsidRDefault="00274025" w:rsidP="00274025">
      <w:pPr>
        <w:spacing w:after="0" w:line="240" w:lineRule="auto"/>
        <w:jc w:val="center"/>
        <w:rPr>
          <w:rFonts w:ascii="Arial" w:eastAsia="Times New Roman" w:hAnsi="Arial" w:cs="Arial"/>
          <w:b/>
          <w:sz w:val="24"/>
          <w:szCs w:val="24"/>
          <w:lang w:val="de-DE"/>
        </w:rPr>
      </w:pPr>
    </w:p>
    <w:p w:rsidR="00274025" w:rsidRPr="00274025" w:rsidRDefault="00274025" w:rsidP="00274025">
      <w:pPr>
        <w:spacing w:after="0" w:line="240" w:lineRule="auto"/>
        <w:jc w:val="center"/>
        <w:rPr>
          <w:rFonts w:ascii="Arial" w:eastAsia="Times New Roman" w:hAnsi="Arial" w:cs="Arial"/>
          <w:b/>
          <w:sz w:val="24"/>
          <w:szCs w:val="24"/>
        </w:rPr>
      </w:pPr>
      <w:r w:rsidRPr="00274025">
        <w:rPr>
          <w:rFonts w:ascii="Arial" w:eastAsia="Times New Roman" w:hAnsi="Arial" w:cs="Arial"/>
          <w:b/>
          <w:sz w:val="24"/>
          <w:szCs w:val="24"/>
        </w:rPr>
        <w:t xml:space="preserve">Martes, 24 June 2025: 9 am – 4 pm </w:t>
      </w:r>
    </w:p>
    <w:p w:rsidR="00274025" w:rsidRPr="00274025" w:rsidRDefault="00274025" w:rsidP="00274025">
      <w:pPr>
        <w:spacing w:after="0" w:line="240" w:lineRule="auto"/>
        <w:jc w:val="center"/>
        <w:rPr>
          <w:rFonts w:ascii="Arial" w:eastAsia="Times New Roman" w:hAnsi="Arial" w:cs="Arial"/>
          <w:b/>
          <w:sz w:val="24"/>
          <w:szCs w:val="24"/>
        </w:rPr>
      </w:pPr>
      <w:r w:rsidRPr="00274025">
        <w:rPr>
          <w:rFonts w:ascii="Arial" w:eastAsia="Times New Roman" w:hAnsi="Arial" w:cs="Arial"/>
          <w:sz w:val="24"/>
          <w:szCs w:val="24"/>
        </w:rPr>
        <w:t>(con una hora para el almuerzo)</w:t>
      </w:r>
    </w:p>
    <w:p w:rsidR="00274025" w:rsidRPr="00274025" w:rsidRDefault="00274025" w:rsidP="00274025">
      <w:pPr>
        <w:spacing w:after="0" w:line="240" w:lineRule="auto"/>
        <w:jc w:val="center"/>
        <w:rPr>
          <w:rFonts w:ascii="Arial" w:eastAsia="Times New Roman" w:hAnsi="Arial" w:cs="Arial"/>
          <w:b/>
          <w:sz w:val="24"/>
          <w:szCs w:val="24"/>
        </w:rPr>
      </w:pPr>
    </w:p>
    <w:p w:rsidR="00274025" w:rsidRPr="00961237" w:rsidRDefault="00274025" w:rsidP="00274025">
      <w:pPr>
        <w:spacing w:after="0" w:line="240" w:lineRule="auto"/>
        <w:jc w:val="center"/>
        <w:rPr>
          <w:rFonts w:ascii="Arial" w:eastAsia="Times New Roman" w:hAnsi="Arial" w:cs="Arial"/>
          <w:b/>
          <w:sz w:val="24"/>
          <w:szCs w:val="24"/>
          <w:lang w:val="es-ES"/>
        </w:rPr>
      </w:pPr>
      <w:r w:rsidRPr="00961237">
        <w:rPr>
          <w:rFonts w:ascii="Arial" w:eastAsia="Times New Roman" w:hAnsi="Arial" w:cs="Arial"/>
          <w:b/>
          <w:sz w:val="24"/>
          <w:szCs w:val="24"/>
          <w:lang w:val="es-ES"/>
        </w:rPr>
        <w:t>Theatersaal, Triplex-Mensa, Universitätsplatz</w:t>
      </w:r>
    </w:p>
    <w:p w:rsidR="00274025" w:rsidRPr="00274025" w:rsidRDefault="00274025" w:rsidP="00274025">
      <w:pPr>
        <w:pStyle w:val="NormalWeb"/>
        <w:spacing w:before="0" w:beforeAutospacing="0" w:after="0" w:afterAutospacing="0"/>
        <w:jc w:val="center"/>
        <w:rPr>
          <w:rFonts w:ascii="Arial" w:hAnsi="Arial" w:cs="Arial"/>
          <w:b/>
          <w:lang w:val="es-VE"/>
        </w:rPr>
      </w:pPr>
    </w:p>
    <w:p w:rsidR="00023D8E" w:rsidRPr="008847AE" w:rsidRDefault="00274025" w:rsidP="00023D8E">
      <w:pPr>
        <w:pStyle w:val="NormalWeb"/>
        <w:spacing w:before="0" w:beforeAutospacing="0" w:after="0" w:afterAutospacing="0"/>
        <w:jc w:val="both"/>
        <w:rPr>
          <w:rFonts w:ascii="Arial" w:hAnsi="Arial" w:cs="Arial"/>
          <w:lang w:val="es-VE"/>
        </w:rPr>
      </w:pPr>
      <w:r>
        <w:rPr>
          <w:rFonts w:ascii="Arial" w:hAnsi="Arial" w:cs="Arial"/>
          <w:lang w:val="es-VE"/>
        </w:rPr>
        <w:t>Experiencia de escritura que comprende</w:t>
      </w:r>
      <w:r w:rsidR="00023D8E" w:rsidRPr="008847AE">
        <w:rPr>
          <w:rFonts w:ascii="Arial" w:hAnsi="Arial" w:cs="Arial"/>
          <w:lang w:val="es-VE"/>
        </w:rPr>
        <w:t xml:space="preserve"> orientación del facilitador y ejercicios prácticos de escritura individual</w:t>
      </w:r>
      <w:r w:rsidR="00023D8E">
        <w:rPr>
          <w:rFonts w:ascii="Arial" w:hAnsi="Arial" w:cs="Arial"/>
          <w:lang w:val="es-VE"/>
        </w:rPr>
        <w:t xml:space="preserve"> y grupal</w:t>
      </w:r>
    </w:p>
    <w:p w:rsidR="00274025" w:rsidRDefault="00274025" w:rsidP="00023D8E">
      <w:pPr>
        <w:pStyle w:val="NormalWeb"/>
        <w:spacing w:before="0" w:beforeAutospacing="0" w:after="0" w:afterAutospacing="0"/>
        <w:jc w:val="both"/>
        <w:rPr>
          <w:rFonts w:ascii="Arial" w:hAnsi="Arial" w:cs="Arial"/>
          <w:lang w:val="es-VE"/>
        </w:rPr>
      </w:pPr>
    </w:p>
    <w:p w:rsidR="00023D8E" w:rsidRPr="008847AE" w:rsidRDefault="00023D8E" w:rsidP="00023D8E">
      <w:pPr>
        <w:pStyle w:val="NormalWeb"/>
        <w:spacing w:before="0" w:beforeAutospacing="0" w:after="0" w:afterAutospacing="0"/>
        <w:jc w:val="both"/>
        <w:rPr>
          <w:rFonts w:ascii="Arial" w:hAnsi="Arial" w:cs="Arial"/>
          <w:lang w:val="es-VE"/>
        </w:rPr>
      </w:pPr>
      <w:r w:rsidRPr="00274025">
        <w:rPr>
          <w:rFonts w:ascii="Arial" w:hAnsi="Arial" w:cs="Arial"/>
          <w:b/>
          <w:lang w:val="es-VE"/>
        </w:rPr>
        <w:t>Tipo</w:t>
      </w:r>
      <w:r w:rsidR="00274025" w:rsidRPr="00274025">
        <w:rPr>
          <w:rFonts w:ascii="Arial" w:hAnsi="Arial" w:cs="Arial"/>
          <w:b/>
          <w:lang w:val="es-VE"/>
        </w:rPr>
        <w:t xml:space="preserve"> curso</w:t>
      </w:r>
      <w:r w:rsidRPr="00274025">
        <w:rPr>
          <w:rFonts w:ascii="Arial" w:hAnsi="Arial" w:cs="Arial"/>
          <w:b/>
          <w:lang w:val="es-VE"/>
        </w:rPr>
        <w:t>:</w:t>
      </w:r>
      <w:r w:rsidRPr="008847AE">
        <w:rPr>
          <w:rFonts w:ascii="Arial" w:hAnsi="Arial" w:cs="Arial"/>
          <w:lang w:val="es-VE"/>
        </w:rPr>
        <w:t xml:space="preserve"> electivo</w:t>
      </w:r>
      <w:r w:rsidR="00274025">
        <w:rPr>
          <w:rFonts w:ascii="Arial" w:hAnsi="Arial" w:cs="Arial"/>
          <w:lang w:val="es-VE"/>
        </w:rPr>
        <w:t xml:space="preserve"> en el que pueden participar </w:t>
      </w:r>
      <w:r>
        <w:rPr>
          <w:rFonts w:ascii="Arial" w:hAnsi="Arial" w:cs="Arial"/>
          <w:lang w:val="es-VE"/>
        </w:rPr>
        <w:t>personas a partir de 16 años</w:t>
      </w:r>
      <w:r w:rsidR="00274025">
        <w:rPr>
          <w:rFonts w:ascii="Arial" w:hAnsi="Arial" w:cs="Arial"/>
          <w:lang w:val="es-VE"/>
        </w:rPr>
        <w:t xml:space="preserve"> que tengan</w:t>
      </w:r>
      <w:r>
        <w:rPr>
          <w:rFonts w:ascii="Arial" w:hAnsi="Arial" w:cs="Arial"/>
          <w:lang w:val="es-VE"/>
        </w:rPr>
        <w:t xml:space="preserve"> competencia oral y escrita en Español nativo o C1</w:t>
      </w:r>
    </w:p>
    <w:p w:rsidR="00274025" w:rsidRDefault="00274025" w:rsidP="00023D8E">
      <w:pPr>
        <w:pStyle w:val="NormalWeb"/>
        <w:spacing w:before="0" w:beforeAutospacing="0" w:after="0" w:afterAutospacing="0"/>
        <w:jc w:val="both"/>
        <w:rPr>
          <w:rFonts w:ascii="Arial" w:hAnsi="Arial" w:cs="Arial"/>
          <w:lang w:val="es-VE"/>
        </w:rPr>
      </w:pPr>
    </w:p>
    <w:p w:rsidR="00023D8E" w:rsidRDefault="00023D8E" w:rsidP="00023D8E">
      <w:pPr>
        <w:pStyle w:val="NormalWeb"/>
        <w:spacing w:before="0" w:beforeAutospacing="0" w:after="0" w:afterAutospacing="0"/>
        <w:jc w:val="both"/>
        <w:rPr>
          <w:rFonts w:ascii="Arial" w:hAnsi="Arial" w:cs="Arial"/>
          <w:lang w:val="es-VE"/>
        </w:rPr>
      </w:pPr>
      <w:r w:rsidRPr="00274025">
        <w:rPr>
          <w:rFonts w:ascii="Arial" w:hAnsi="Arial" w:cs="Arial"/>
          <w:b/>
          <w:lang w:val="es-VE"/>
        </w:rPr>
        <w:t>Metodología:</w:t>
      </w:r>
      <w:r w:rsidRPr="008847AE">
        <w:rPr>
          <w:rFonts w:ascii="Arial" w:hAnsi="Arial" w:cs="Arial"/>
          <w:lang w:val="es-VE"/>
        </w:rPr>
        <w:t xml:space="preserve"> Combinación de teoría breve, ejercicios prácticos, dinámicas de grupo y retroalimentación colectiva</w:t>
      </w:r>
    </w:p>
    <w:p w:rsidR="00274025" w:rsidRPr="008847AE" w:rsidRDefault="00274025" w:rsidP="00023D8E">
      <w:pPr>
        <w:pStyle w:val="NormalWeb"/>
        <w:spacing w:before="0" w:beforeAutospacing="0" w:after="0" w:afterAutospacing="0"/>
        <w:jc w:val="both"/>
        <w:rPr>
          <w:rFonts w:ascii="Arial" w:hAnsi="Arial" w:cs="Arial"/>
          <w:b/>
          <w:lang w:val="es-VE"/>
        </w:rPr>
      </w:pPr>
    </w:p>
    <w:p w:rsidR="00023D8E" w:rsidRPr="00274025" w:rsidRDefault="00023D8E" w:rsidP="00023D8E">
      <w:pPr>
        <w:pStyle w:val="NormalWeb"/>
        <w:spacing w:before="0" w:beforeAutospacing="0" w:after="0" w:afterAutospacing="0"/>
        <w:jc w:val="both"/>
        <w:rPr>
          <w:rFonts w:ascii="Arial" w:hAnsi="Arial" w:cs="Arial"/>
          <w:b/>
          <w:lang w:val="es-VE"/>
        </w:rPr>
      </w:pPr>
      <w:r w:rsidRPr="00274025">
        <w:rPr>
          <w:rFonts w:ascii="Arial" w:hAnsi="Arial" w:cs="Arial"/>
          <w:b/>
          <w:lang w:val="es-VE"/>
        </w:rPr>
        <w:t>Gratuito para los participantes</w:t>
      </w:r>
    </w:p>
    <w:p w:rsidR="00274025" w:rsidRDefault="00274025" w:rsidP="00274025">
      <w:pPr>
        <w:pStyle w:val="NormalWeb"/>
        <w:spacing w:before="0" w:beforeAutospacing="0" w:after="0" w:afterAutospacing="0"/>
        <w:jc w:val="both"/>
        <w:rPr>
          <w:rFonts w:ascii="Arial" w:hAnsi="Arial" w:cs="Arial"/>
          <w:b/>
          <w:lang w:val="es-VE"/>
        </w:rPr>
      </w:pPr>
    </w:p>
    <w:p w:rsidR="00274025" w:rsidRPr="008847AE" w:rsidRDefault="00274025" w:rsidP="00274025">
      <w:pPr>
        <w:pStyle w:val="NormalWeb"/>
        <w:spacing w:before="0" w:beforeAutospacing="0" w:after="0" w:afterAutospacing="0"/>
        <w:jc w:val="both"/>
        <w:rPr>
          <w:rFonts w:ascii="Arial" w:hAnsi="Arial" w:cs="Arial"/>
          <w:lang w:val="es-VE"/>
        </w:rPr>
      </w:pPr>
      <w:r w:rsidRPr="00274025">
        <w:rPr>
          <w:rFonts w:ascii="Arial" w:hAnsi="Arial" w:cs="Arial"/>
          <w:b/>
          <w:lang w:val="es-VE"/>
        </w:rPr>
        <w:t>Materiales necesarios:</w:t>
      </w:r>
      <w:r>
        <w:rPr>
          <w:rFonts w:ascii="Arial" w:hAnsi="Arial" w:cs="Arial"/>
          <w:lang w:val="es-VE"/>
        </w:rPr>
        <w:t xml:space="preserve"> papel, lápiz, creyones, un espejo de bolsillo y una fotografía o postal que sea del agrado del participante, un sobre para carta. Buena actitud y disposición para escribir con libertad.</w:t>
      </w:r>
      <w:r w:rsidRPr="00274025">
        <w:rPr>
          <w:rFonts w:ascii="Arial" w:hAnsi="Arial" w:cs="Arial"/>
          <w:lang w:val="es-VE"/>
        </w:rPr>
        <w:t xml:space="preserve"> </w:t>
      </w:r>
      <w:r w:rsidRPr="008847AE">
        <w:rPr>
          <w:rFonts w:ascii="Arial" w:hAnsi="Arial" w:cs="Arial"/>
          <w:lang w:val="es-VE"/>
        </w:rPr>
        <w:t xml:space="preserve">Llevar ropa cómoda </w:t>
      </w:r>
    </w:p>
    <w:p w:rsidR="00274025" w:rsidRDefault="00274025" w:rsidP="00023D8E">
      <w:pPr>
        <w:pStyle w:val="NormalWeb"/>
        <w:spacing w:before="0" w:beforeAutospacing="0" w:after="0" w:afterAutospacing="0"/>
        <w:jc w:val="both"/>
        <w:rPr>
          <w:rFonts w:ascii="Arial" w:hAnsi="Arial" w:cs="Arial"/>
          <w:lang w:val="es-VE"/>
        </w:rPr>
      </w:pPr>
    </w:p>
    <w:p w:rsidR="00150F07" w:rsidRPr="00961237" w:rsidRDefault="00023D8E" w:rsidP="00023D8E">
      <w:pPr>
        <w:pStyle w:val="NormalWeb"/>
        <w:spacing w:before="0" w:beforeAutospacing="0" w:after="0" w:afterAutospacing="0"/>
        <w:jc w:val="both"/>
        <w:rPr>
          <w:rFonts w:ascii="Arial" w:hAnsi="Arial" w:cs="Arial"/>
          <w:b/>
          <w:lang w:val="es-VE"/>
        </w:rPr>
      </w:pPr>
      <w:r w:rsidRPr="00274025">
        <w:rPr>
          <w:rFonts w:ascii="Arial" w:hAnsi="Arial" w:cs="Arial"/>
          <w:b/>
          <w:lang w:val="es-VE"/>
        </w:rPr>
        <w:t>Plaza: 15 personas</w:t>
      </w:r>
      <w:r w:rsidR="00961237">
        <w:rPr>
          <w:rFonts w:ascii="Arial" w:hAnsi="Arial" w:cs="Arial"/>
          <w:b/>
          <w:lang w:val="es-VE"/>
        </w:rPr>
        <w:t>; r</w:t>
      </w:r>
      <w:r w:rsidR="00150F07" w:rsidRPr="00274025">
        <w:rPr>
          <w:rFonts w:ascii="Arial" w:hAnsi="Arial" w:cs="Arial"/>
          <w:b/>
          <w:lang w:val="es-VE"/>
        </w:rPr>
        <w:t>egistro válido hasta el 15 junio 2025</w:t>
      </w:r>
      <w:r w:rsidR="00150F07">
        <w:rPr>
          <w:rFonts w:ascii="Arial" w:hAnsi="Arial" w:cs="Arial"/>
          <w:lang w:val="es-VE"/>
        </w:rPr>
        <w:t xml:space="preserve"> a través de:</w:t>
      </w:r>
    </w:p>
    <w:p w:rsidR="00150F07" w:rsidRDefault="004822FF" w:rsidP="00961237">
      <w:pPr>
        <w:pStyle w:val="NormalWeb"/>
        <w:spacing w:before="0" w:beforeAutospacing="0" w:after="0" w:afterAutospacing="0"/>
        <w:jc w:val="center"/>
        <w:rPr>
          <w:rFonts w:ascii="Arial" w:hAnsi="Arial" w:cs="Arial"/>
          <w:lang w:val="es-VE"/>
        </w:rPr>
      </w:pPr>
      <w:hyperlink r:id="rId8" w:history="1">
        <w:r w:rsidR="00150F07" w:rsidRPr="004867E9">
          <w:rPr>
            <w:rStyle w:val="Hyperlink"/>
            <w:rFonts w:ascii="Arial" w:hAnsi="Arial" w:cs="Arial"/>
            <w:lang w:val="es-VE"/>
          </w:rPr>
          <w:t>https://docs.google.com/forms/d/e/1FAIpQLSfWo24HwBkxpchoa-1buvmkMvDiO73o2CO21o7rGIwu2RfGrA/viewform?usp=header</w:t>
        </w:r>
      </w:hyperlink>
    </w:p>
    <w:p w:rsidR="00150F07" w:rsidRPr="008847AE" w:rsidRDefault="00150F07" w:rsidP="00023D8E">
      <w:pPr>
        <w:pStyle w:val="NormalWeb"/>
        <w:spacing w:before="0" w:beforeAutospacing="0" w:after="0" w:afterAutospacing="0"/>
        <w:jc w:val="both"/>
        <w:rPr>
          <w:rFonts w:ascii="Arial" w:hAnsi="Arial" w:cs="Arial"/>
          <w:lang w:val="es-VE"/>
        </w:rPr>
      </w:pPr>
    </w:p>
    <w:p w:rsidR="00023D8E" w:rsidRDefault="009A5719" w:rsidP="00023D8E">
      <w:pPr>
        <w:pStyle w:val="NormalWeb"/>
        <w:spacing w:before="0" w:beforeAutospacing="0" w:after="0" w:afterAutospacing="0"/>
        <w:jc w:val="both"/>
        <w:rPr>
          <w:rStyle w:val="Strong"/>
          <w:rFonts w:ascii="Arial" w:hAnsi="Arial" w:cs="Arial"/>
          <w:lang w:val="es-VE"/>
        </w:rPr>
      </w:pPr>
      <w:r w:rsidRPr="00961237">
        <w:rPr>
          <w:rFonts w:ascii="Arial" w:hAnsi="Arial" w:cs="Arial"/>
          <w:b/>
          <w:lang w:val="es-VE"/>
        </w:rPr>
        <w:t xml:space="preserve">Sobre </w:t>
      </w:r>
      <w:r w:rsidR="00023D8E" w:rsidRPr="008847AE">
        <w:rPr>
          <w:rStyle w:val="Strong"/>
          <w:rFonts w:ascii="Arial" w:hAnsi="Arial" w:cs="Arial"/>
          <w:lang w:val="es-VE"/>
        </w:rPr>
        <w:t>Vanessa A. Márquez Vargas</w:t>
      </w:r>
      <w:r w:rsidR="00961237">
        <w:rPr>
          <w:rStyle w:val="Strong"/>
          <w:rFonts w:ascii="Arial" w:hAnsi="Arial" w:cs="Arial"/>
          <w:lang w:val="es-VE"/>
        </w:rPr>
        <w:t>:</w:t>
      </w:r>
    </w:p>
    <w:p w:rsidR="009A5719" w:rsidRDefault="009A5719" w:rsidP="00023D8E">
      <w:pPr>
        <w:pStyle w:val="NormalWeb"/>
        <w:spacing w:before="0" w:beforeAutospacing="0" w:after="0" w:afterAutospacing="0"/>
        <w:jc w:val="both"/>
        <w:rPr>
          <w:rFonts w:cs="Arial"/>
          <w:bCs/>
          <w:lang w:val="es-VE"/>
        </w:rPr>
      </w:pPr>
    </w:p>
    <w:p w:rsidR="009A5719" w:rsidRPr="009A5719" w:rsidRDefault="009A5719" w:rsidP="00023D8E">
      <w:pPr>
        <w:pStyle w:val="NormalWeb"/>
        <w:spacing w:before="0" w:beforeAutospacing="0" w:after="0" w:afterAutospacing="0"/>
        <w:jc w:val="both"/>
        <w:rPr>
          <w:rStyle w:val="Strong"/>
          <w:rFonts w:ascii="Arial" w:hAnsi="Arial" w:cs="Arial"/>
          <w:b w:val="0"/>
          <w:lang w:val="es-VE"/>
        </w:rPr>
      </w:pPr>
      <w:r w:rsidRPr="009A5719">
        <w:rPr>
          <w:rFonts w:ascii="Arial" w:hAnsi="Arial" w:cs="Arial"/>
          <w:lang w:val="es-VE"/>
        </w:rPr>
        <w:t xml:space="preserve">Soy profesora de la Universidad de Los Andes, en Venezuela, y estudiante del Doctorado en Ciencias Humanas de esta misma universidad. Desde 2019, he orientado talleres de escritura creativa como una experiencia de encuentro entre personas que se atreven a escribir sin ser escritores de oficio y también como parte de mi propuesta de tesis. En estos talleres, comparto mi amor por las letras y ayudo a explorar el poder de la escritura como medio de expresión y conexión. Como escritora, disfruto desarrollar ejercicios poéticos y epistolares, reflejando mi conexión con la literatura hispanoamericana y venezolana, de la cual soy una apasionada lectora. Además, soy madre de un pequeño de tres años y, actualmente, me </w:t>
      </w:r>
      <w:r w:rsidRPr="009A5719">
        <w:rPr>
          <w:rFonts w:ascii="Arial" w:hAnsi="Arial" w:cs="Arial"/>
          <w:lang w:val="es-VE"/>
        </w:rPr>
        <w:lastRenderedPageBreak/>
        <w:t>encuentro en Alemania como estudiante de intercambio en la HGGS de Heidelberg, gracias al programa Sur-Sur Norte.</w:t>
      </w:r>
    </w:p>
    <w:p w:rsidR="00023D8E" w:rsidRPr="008847AE" w:rsidRDefault="00023D8E" w:rsidP="00023D8E">
      <w:pPr>
        <w:pStyle w:val="NormalWeb"/>
        <w:jc w:val="both"/>
        <w:rPr>
          <w:rFonts w:ascii="Arial" w:hAnsi="Arial" w:cs="Arial"/>
          <w:lang w:val="es-VE"/>
        </w:rPr>
      </w:pPr>
    </w:p>
    <w:p w:rsidR="00023D8E" w:rsidRPr="008D3E68" w:rsidRDefault="00023D8E" w:rsidP="00023D8E">
      <w:pPr>
        <w:pStyle w:val="NormalWeb"/>
        <w:jc w:val="both"/>
        <w:rPr>
          <w:rFonts w:ascii="Arial" w:hAnsi="Arial" w:cs="Arial"/>
          <w:b/>
          <w:lang w:val="es-VE"/>
        </w:rPr>
      </w:pPr>
      <w:r w:rsidRPr="008D3E68">
        <w:rPr>
          <w:rFonts w:ascii="Arial" w:hAnsi="Arial" w:cs="Arial"/>
          <w:b/>
          <w:lang w:val="es-VE"/>
        </w:rPr>
        <w:t>Justificación:</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 xml:space="preserve">La escritura creativa es una herramienta que favorece la exploración personal de quien se atreve a poner por escrito sus ideas, pensamientos y emociones con y sin fines estético-literarios, partiendo de la premisa de que todo hablante puede escribir creativamente. Asimismo, la escritura creativa estimula la cognición para el aprendizaje y sirve para ejercitar el bienestar emocional si el propósito de la escritura es terapéutico. </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Como ejercicio de creación, la escritura creativa fomenta el desarrollo de habilidades como la imaginación, el pensamiento crítico y la empatía, al tiempo que permite a los participantes, cuando se trabaja en grupo, expresar emociones, sensaciones, experiencias y perspectivas con la organización de mundos ficticios a partir de la narración, la construcción de un relato breve, un poema, una carta; o cualquier manifestación escrita que de una idea íntima del imaginario de la persona. Escribir de manera creativa ofrece un espacio de libertad y juego, donde los participantes pueden experimentar la sensación de la hoja en blanco sin temor al juicio. En este sentido, la escritura creativa, a mano, siguiendo estrategias prácticas, grupales incita al desarrollo de potencialidades en los participantes. Por esta razón con este taller se invita al descubrimiento de la voz única del escritor incipiente y a utilizar la escritura como una herramienta de crecimiento personal y expresión.</w:t>
      </w:r>
    </w:p>
    <w:p w:rsidR="00023D8E" w:rsidRDefault="00023D8E" w:rsidP="00023D8E">
      <w:pPr>
        <w:pStyle w:val="NormalWeb"/>
        <w:jc w:val="both"/>
        <w:rPr>
          <w:rFonts w:ascii="Arial" w:hAnsi="Arial" w:cs="Arial"/>
          <w:lang w:val="es-VE"/>
        </w:rPr>
      </w:pPr>
    </w:p>
    <w:p w:rsidR="00023D8E" w:rsidRPr="008D3E68" w:rsidRDefault="00023D8E" w:rsidP="00023D8E">
      <w:pPr>
        <w:pStyle w:val="NormalWeb"/>
        <w:jc w:val="both"/>
        <w:rPr>
          <w:rFonts w:ascii="Arial" w:hAnsi="Arial" w:cs="Arial"/>
          <w:b/>
          <w:lang w:val="es-VE"/>
        </w:rPr>
      </w:pPr>
      <w:r>
        <w:rPr>
          <w:rFonts w:ascii="Arial" w:hAnsi="Arial" w:cs="Arial"/>
          <w:b/>
          <w:lang w:val="es-VE"/>
        </w:rPr>
        <w:t>Propósito</w:t>
      </w:r>
      <w:r w:rsidRPr="008D3E68">
        <w:rPr>
          <w:rFonts w:ascii="Arial" w:hAnsi="Arial" w:cs="Arial"/>
          <w:b/>
          <w:lang w:val="es-VE"/>
        </w:rPr>
        <w:t>:</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Fomentar el desarrollo y exploración de habilidades de escritura creativa en los participantes, promoviendo la imaginación, la autoexpresión y el bienestar emocional a través de ejercicios prácticos, dinámicas de grupo y estrategias narrativas que culminen en la creación y presentación de relatos breves.</w:t>
      </w:r>
    </w:p>
    <w:p w:rsidR="00023D8E" w:rsidRDefault="00023D8E" w:rsidP="00023D8E">
      <w:pPr>
        <w:pStyle w:val="NormalWeb"/>
        <w:jc w:val="both"/>
        <w:rPr>
          <w:rFonts w:ascii="Arial" w:hAnsi="Arial" w:cs="Arial"/>
          <w:lang w:val="es-VE"/>
        </w:rPr>
      </w:pPr>
      <w:r w:rsidRPr="008D3E68">
        <w:rPr>
          <w:rFonts w:ascii="Arial" w:hAnsi="Arial" w:cs="Arial"/>
          <w:b/>
          <w:lang w:val="es-VE"/>
        </w:rPr>
        <w:t>Estructura del Taller</w:t>
      </w:r>
      <w:r w:rsidRPr="008847AE">
        <w:rPr>
          <w:rFonts w:ascii="Arial" w:hAnsi="Arial" w:cs="Arial"/>
          <w:lang w:val="es-VE"/>
        </w:rPr>
        <w:t xml:space="preserve"> </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Horario 9:00 - 10:00: Bienvenida, introducción y ejercicio inicial de escritura libre.</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 xml:space="preserve">10:00 - 11:30: Estrategia 1 y dinámica de grupo 1. </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Cadena de palabras, flujo de conciencia, construcción del personaje</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11:30 - 1:00: Estrategia 2 y dinámica de grupo 2.</w:t>
      </w:r>
    </w:p>
    <w:p w:rsidR="00023D8E" w:rsidRPr="008847AE" w:rsidRDefault="00023D8E" w:rsidP="00023D8E">
      <w:pPr>
        <w:pStyle w:val="NormalWeb"/>
        <w:jc w:val="both"/>
        <w:rPr>
          <w:rFonts w:ascii="Arial" w:hAnsi="Arial" w:cs="Arial"/>
          <w:lang w:val="es-VE"/>
        </w:rPr>
      </w:pPr>
      <w:r w:rsidRPr="008847AE">
        <w:rPr>
          <w:rFonts w:ascii="Arial" w:hAnsi="Arial" w:cs="Arial"/>
          <w:lang w:val="es-VE"/>
        </w:rPr>
        <w:lastRenderedPageBreak/>
        <w:t>Disparadores y galería de imagen, escritura con cronómetro</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1:00 - 2:00: Pausa para almuerzo.</w:t>
      </w:r>
    </w:p>
    <w:p w:rsidR="00023D8E" w:rsidRPr="008847AE" w:rsidRDefault="00C17E82" w:rsidP="00023D8E">
      <w:pPr>
        <w:pStyle w:val="NormalWeb"/>
        <w:jc w:val="both"/>
        <w:rPr>
          <w:rFonts w:ascii="Arial" w:hAnsi="Arial" w:cs="Arial"/>
          <w:lang w:val="es-VE"/>
        </w:rPr>
      </w:pPr>
      <w:r>
        <w:rPr>
          <w:rFonts w:ascii="Arial" w:hAnsi="Arial" w:cs="Arial"/>
          <w:lang w:val="es-VE"/>
        </w:rPr>
        <w:t>2:00 - 3:00</w:t>
      </w:r>
      <w:r w:rsidR="00023D8E" w:rsidRPr="008847AE">
        <w:rPr>
          <w:rFonts w:ascii="Arial" w:hAnsi="Arial" w:cs="Arial"/>
          <w:lang w:val="es-VE"/>
        </w:rPr>
        <w:t>: Estrategia 3 y dinámica de grupo 3.</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La frase inicial, la cadena del misterio y la mirada interior</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3:</w:t>
      </w:r>
      <w:r w:rsidR="00C17E82">
        <w:rPr>
          <w:rFonts w:ascii="Arial" w:hAnsi="Arial" w:cs="Arial"/>
          <w:lang w:val="es-VE"/>
        </w:rPr>
        <w:t>00 - 4</w:t>
      </w:r>
      <w:r w:rsidRPr="008847AE">
        <w:rPr>
          <w:rFonts w:ascii="Arial" w:hAnsi="Arial" w:cs="Arial"/>
          <w:lang w:val="es-VE"/>
        </w:rPr>
        <w:t>:00: Estrategia 4 y dinámica de grupo 4.</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La carta como construcción narrativa; cadáver exquisito narrativo construcción colectiva</w:t>
      </w:r>
      <w:r w:rsidR="00C17E82">
        <w:rPr>
          <w:rFonts w:ascii="Arial" w:hAnsi="Arial" w:cs="Arial"/>
          <w:lang w:val="es-VE"/>
        </w:rPr>
        <w:t xml:space="preserve">. </w:t>
      </w:r>
      <w:r w:rsidRPr="008847AE">
        <w:rPr>
          <w:rFonts w:ascii="Arial" w:hAnsi="Arial" w:cs="Arial"/>
          <w:lang w:val="es-VE"/>
        </w:rPr>
        <w:t>Cierre de valoración de experiencia.</w:t>
      </w:r>
    </w:p>
    <w:p w:rsidR="00023D8E" w:rsidRPr="008847AE" w:rsidRDefault="00023D8E" w:rsidP="00023D8E">
      <w:pPr>
        <w:pStyle w:val="NormalWeb"/>
        <w:jc w:val="both"/>
        <w:rPr>
          <w:rFonts w:ascii="Arial" w:hAnsi="Arial" w:cs="Arial"/>
          <w:lang w:val="es-VE"/>
        </w:rPr>
      </w:pPr>
      <w:r w:rsidRPr="008847AE">
        <w:rPr>
          <w:rFonts w:ascii="Arial" w:hAnsi="Arial" w:cs="Arial"/>
          <w:lang w:val="es-VE"/>
        </w:rPr>
        <w:t>Las actividades y estrategias tienen el soporte bibliográfico en los valiosos aportes de, entre otros, Goldberg, Pennebaker, Cameron y Lamott, con adaptaciones propias y ajustes de acuerdo al grupo; al inicio se hace un ejercicio meditativo que estimula la conexión con el momento presente de la escritura como estrategia de estimulación sensitiva.</w:t>
      </w:r>
    </w:p>
    <w:p w:rsidR="00023D8E" w:rsidRPr="00FA342D" w:rsidRDefault="00023D8E" w:rsidP="00023D8E">
      <w:pPr>
        <w:pStyle w:val="NormalWeb"/>
        <w:jc w:val="both"/>
        <w:rPr>
          <w:rFonts w:ascii="Arial" w:hAnsi="Arial" w:cs="Arial"/>
          <w:lang w:val="en-GB"/>
        </w:rPr>
      </w:pPr>
      <w:r w:rsidRPr="00FA342D">
        <w:rPr>
          <w:rFonts w:ascii="Arial" w:hAnsi="Arial" w:cs="Arial"/>
          <w:lang w:val="en-GB"/>
        </w:rPr>
        <w:t xml:space="preserve">Goldberg, N. (1986). </w:t>
      </w:r>
      <w:r w:rsidRPr="008847AE">
        <w:rPr>
          <w:rFonts w:ascii="Arial" w:hAnsi="Arial" w:cs="Arial"/>
        </w:rPr>
        <w:t xml:space="preserve">Writing Down the Bones: Freeing the Writer Within. </w:t>
      </w:r>
      <w:r w:rsidRPr="00FA342D">
        <w:rPr>
          <w:rFonts w:ascii="Arial" w:hAnsi="Arial" w:cs="Arial"/>
          <w:lang w:val="en-GB"/>
        </w:rPr>
        <w:t xml:space="preserve">Shambhala Publications. </w:t>
      </w:r>
    </w:p>
    <w:p w:rsidR="00023D8E" w:rsidRPr="00FA342D" w:rsidRDefault="00023D8E" w:rsidP="00023D8E">
      <w:pPr>
        <w:pStyle w:val="NormalWeb"/>
        <w:jc w:val="both"/>
        <w:rPr>
          <w:rFonts w:ascii="Arial" w:hAnsi="Arial" w:cs="Arial"/>
          <w:lang w:val="en-GB"/>
        </w:rPr>
      </w:pPr>
      <w:proofErr w:type="spellStart"/>
      <w:r w:rsidRPr="008847AE">
        <w:rPr>
          <w:rFonts w:ascii="Arial" w:hAnsi="Arial" w:cs="Arial"/>
        </w:rPr>
        <w:t>Pennebaker</w:t>
      </w:r>
      <w:proofErr w:type="spellEnd"/>
      <w:r w:rsidRPr="008847AE">
        <w:rPr>
          <w:rFonts w:ascii="Arial" w:hAnsi="Arial" w:cs="Arial"/>
        </w:rPr>
        <w:t xml:space="preserve">, J. W. (1997). Opening Up: The Healing Power of Expressing Emotions. </w:t>
      </w:r>
      <w:r w:rsidRPr="00FA342D">
        <w:rPr>
          <w:rFonts w:ascii="Arial" w:hAnsi="Arial" w:cs="Arial"/>
          <w:lang w:val="en-GB"/>
        </w:rPr>
        <w:t xml:space="preserve">Guilford Press. </w:t>
      </w:r>
      <w:proofErr w:type="spellStart"/>
      <w:r w:rsidRPr="00FA342D">
        <w:rPr>
          <w:rFonts w:ascii="Arial" w:hAnsi="Arial" w:cs="Arial"/>
          <w:lang w:val="en-GB"/>
        </w:rPr>
        <w:t>Pennebaker</w:t>
      </w:r>
      <w:proofErr w:type="spellEnd"/>
      <w:r w:rsidRPr="00FA342D">
        <w:rPr>
          <w:rFonts w:ascii="Arial" w:hAnsi="Arial" w:cs="Arial"/>
          <w:lang w:val="en-GB"/>
        </w:rPr>
        <w:t xml:space="preserve"> </w:t>
      </w:r>
    </w:p>
    <w:p w:rsidR="00023D8E" w:rsidRPr="00FA342D" w:rsidRDefault="00023D8E" w:rsidP="00023D8E">
      <w:pPr>
        <w:pStyle w:val="NormalWeb"/>
        <w:jc w:val="both"/>
        <w:rPr>
          <w:rFonts w:ascii="Arial" w:hAnsi="Arial" w:cs="Arial"/>
          <w:lang w:val="en-GB"/>
        </w:rPr>
      </w:pPr>
      <w:r w:rsidRPr="008847AE">
        <w:rPr>
          <w:rFonts w:ascii="Arial" w:hAnsi="Arial" w:cs="Arial"/>
        </w:rPr>
        <w:t xml:space="preserve">Cameron, J. (1992). The Artist’s Way: A Spiritual Path to Higher Creativity. </w:t>
      </w:r>
      <w:proofErr w:type="spellStart"/>
      <w:r w:rsidRPr="00FA342D">
        <w:rPr>
          <w:rFonts w:ascii="Arial" w:hAnsi="Arial" w:cs="Arial"/>
          <w:lang w:val="en-GB"/>
        </w:rPr>
        <w:t>TarcherPerigee</w:t>
      </w:r>
      <w:proofErr w:type="spellEnd"/>
      <w:r w:rsidRPr="00FA342D">
        <w:rPr>
          <w:rFonts w:ascii="Arial" w:hAnsi="Arial" w:cs="Arial"/>
          <w:lang w:val="en-GB"/>
        </w:rPr>
        <w:t xml:space="preserve">. </w:t>
      </w:r>
    </w:p>
    <w:p w:rsidR="00023D8E" w:rsidRPr="00B75F7E" w:rsidRDefault="00023D8E" w:rsidP="00023D8E">
      <w:pPr>
        <w:pStyle w:val="NormalWeb"/>
        <w:jc w:val="both"/>
        <w:rPr>
          <w:rFonts w:ascii="Arial" w:hAnsi="Arial" w:cs="Arial"/>
          <w:lang w:val="es-VE"/>
        </w:rPr>
      </w:pPr>
      <w:proofErr w:type="spellStart"/>
      <w:r w:rsidRPr="008847AE">
        <w:rPr>
          <w:rFonts w:ascii="Arial" w:hAnsi="Arial" w:cs="Arial"/>
        </w:rPr>
        <w:t>Lamott</w:t>
      </w:r>
      <w:proofErr w:type="spellEnd"/>
      <w:r w:rsidRPr="008847AE">
        <w:rPr>
          <w:rFonts w:ascii="Arial" w:hAnsi="Arial" w:cs="Arial"/>
        </w:rPr>
        <w:t xml:space="preserve">, A. (1994). Bird by Bird: Some Instructions on Writing and Life. </w:t>
      </w:r>
      <w:r w:rsidRPr="008847AE">
        <w:rPr>
          <w:rFonts w:ascii="Arial" w:hAnsi="Arial" w:cs="Arial"/>
          <w:lang w:val="es-VE"/>
        </w:rPr>
        <w:t xml:space="preserve">Anchor Books. Lamott </w:t>
      </w:r>
    </w:p>
    <w:p w:rsidR="00EA732D" w:rsidRDefault="00EA732D" w:rsidP="00B404A8">
      <w:pPr>
        <w:rPr>
          <w:noProof/>
        </w:rPr>
      </w:pPr>
    </w:p>
    <w:sectPr w:rsidR="00EA732D" w:rsidSect="00274025">
      <w:headerReference w:type="default" r:id="rId9"/>
      <w:headerReference w:type="first" r:id="rId10"/>
      <w:pgSz w:w="11906" w:h="16838" w:code="9"/>
      <w:pgMar w:top="2430" w:right="1418" w:bottom="1871" w:left="1559"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2FF" w:rsidRDefault="004822FF">
      <w:r>
        <w:separator/>
      </w:r>
    </w:p>
  </w:endnote>
  <w:endnote w:type="continuationSeparator" w:id="0">
    <w:p w:rsidR="004822FF" w:rsidRDefault="00482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2FF" w:rsidRDefault="004822FF">
      <w:r>
        <w:separator/>
      </w:r>
    </w:p>
  </w:footnote>
  <w:footnote w:type="continuationSeparator" w:id="0">
    <w:p w:rsidR="004822FF" w:rsidRDefault="00482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025" w:rsidRDefault="00274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DC" w:rsidRPr="00BC5119" w:rsidRDefault="00482B82" w:rsidP="008A3EDC">
    <w:pPr>
      <w:pStyle w:val="Header"/>
      <w:rPr>
        <w:color w:val="FFFFFF" w:themeColor="background1"/>
      </w:rPr>
    </w:pPr>
    <w:r>
      <w:rPr>
        <w:noProof/>
        <w:position w:val="-240"/>
        <w:lang w:val="de-DE" w:eastAsia="de-DE"/>
      </w:rPr>
      <w:drawing>
        <wp:anchor distT="0" distB="0" distL="114300" distR="114300" simplePos="0" relativeHeight="251657215" behindDoc="0" locked="1" layoutInCell="1" allowOverlap="1" wp14:anchorId="14EAC76A" wp14:editId="0DF0FAEA">
          <wp:simplePos x="0" y="0"/>
          <wp:positionH relativeFrom="page">
            <wp:posOffset>0</wp:posOffset>
          </wp:positionH>
          <wp:positionV relativeFrom="page">
            <wp:posOffset>0</wp:posOffset>
          </wp:positionV>
          <wp:extent cx="7559675" cy="1694815"/>
          <wp:effectExtent l="0" t="0" r="3175" b="635"/>
          <wp:wrapNone/>
          <wp:docPr id="3" name="Logo_S_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S_1" hidden="1"/>
                  <pic:cNvPicPr/>
                </pic:nvPicPr>
                <pic:blipFill>
                  <a:blip r:embed="rId1"/>
                  <a:stretch>
                    <a:fillRect/>
                  </a:stretch>
                </pic:blipFill>
                <pic:spPr>
                  <a:xfrm>
                    <a:off x="0" y="0"/>
                    <a:ext cx="7559675" cy="1694815"/>
                  </a:xfrm>
                  <a:prstGeom prst="rect">
                    <a:avLst/>
                  </a:prstGeom>
                </pic:spPr>
              </pic:pic>
            </a:graphicData>
          </a:graphic>
        </wp:anchor>
      </w:drawing>
    </w:r>
    <w:r>
      <w:rPr>
        <w:noProof/>
        <w:position w:val="-240"/>
        <w:lang w:val="de-DE" w:eastAsia="de-DE"/>
      </w:rPr>
      <w:drawing>
        <wp:anchor distT="0" distB="0" distL="114300" distR="114300" simplePos="0" relativeHeight="251658240" behindDoc="0" locked="1" layoutInCell="1" allowOverlap="1" wp14:anchorId="70D68878" wp14:editId="713E5CE6">
          <wp:simplePos x="0" y="0"/>
          <wp:positionH relativeFrom="page">
            <wp:posOffset>0</wp:posOffset>
          </wp:positionH>
          <wp:positionV relativeFrom="page">
            <wp:posOffset>0</wp:posOffset>
          </wp:positionV>
          <wp:extent cx="7559675" cy="1694815"/>
          <wp:effectExtent l="0" t="0" r="3175" b="635"/>
          <wp:wrapNone/>
          <wp:docPr id="1" name="Logo_F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_1"/>
                  <pic:cNvPicPr/>
                </pic:nvPicPr>
                <pic:blipFill>
                  <a:blip r:embed="rId2"/>
                  <a:stretch>
                    <a:fillRect/>
                  </a:stretch>
                </pic:blipFill>
                <pic:spPr>
                  <a:xfrm>
                    <a:off x="0" y="0"/>
                    <a:ext cx="7559675" cy="1694815"/>
                  </a:xfrm>
                  <a:prstGeom prst="rect">
                    <a:avLst/>
                  </a:prstGeom>
                </pic:spPr>
              </pic:pic>
            </a:graphicData>
          </a:graphic>
        </wp:anchor>
      </w:drawing>
    </w:r>
    <w:sdt>
      <w:sdtPr>
        <w:rPr>
          <w:position w:val="-240"/>
        </w:rPr>
        <w:id w:val="107781305"/>
      </w:sdtPr>
      <w:sdtEndPr>
        <w:rPr>
          <w:position w:val="0"/>
        </w:rPr>
      </w:sdtEndPr>
      <w:sdtContent>
        <w:r w:rsidR="008A3EDC" w:rsidRPr="00795795">
          <w:rPr>
            <w:noProof/>
            <w:position w:val="-240"/>
            <w:lang w:val="de-DE" w:eastAsia="de-DE"/>
          </w:rPr>
          <mc:AlternateContent>
            <mc:Choice Requires="wps">
              <w:drawing>
                <wp:inline distT="0" distB="0" distL="0" distR="0" wp14:anchorId="007EE6C2" wp14:editId="1F67560D">
                  <wp:extent cx="5662800" cy="1304925"/>
                  <wp:effectExtent l="0" t="0" r="0" b="0"/>
                  <wp:docPr id="2" name="Textfeld 2"/>
                  <wp:cNvGraphicFramePr/>
                  <a:graphic xmlns:a="http://schemas.openxmlformats.org/drawingml/2006/main">
                    <a:graphicData uri="http://schemas.microsoft.com/office/word/2010/wordprocessingShape">
                      <wps:wsp>
                        <wps:cNvSpPr txBox="1"/>
                        <wps:spPr>
                          <a:xfrm>
                            <a:off x="0" y="0"/>
                            <a:ext cx="5662800" cy="1304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A3EDC" w:rsidRDefault="008A3EDC" w:rsidP="008A3EDC">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07EE6C2" id="_x0000_t202" coordsize="21600,21600" o:spt="202" path="m,l,21600r21600,l21600,xe">
                  <v:stroke joinstyle="miter"/>
                  <v:path gradientshapeok="t" o:connecttype="rect"/>
                </v:shapetype>
                <v:shape id="Textfeld 2" o:spid="_x0000_s1026" type="#_x0000_t202" style="width:445.9pt;height:10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rtfwIAAGMFAAAOAAAAZHJzL2Uyb0RvYy54bWysVE1v2zAMvQ/YfxB0X+24SdYGcYqsRYcB&#10;RVssHXpWZKkxJomapMTOfn0p2U6CbpcOu9iU+Ejx8Wt+1WpFdsL5GkxJR2c5JcJwqGrzUtIfT7ef&#10;LijxgZmKKTCipHvh6dXi44d5Y2eigA2oSjiCToyfNbakmxDsLMs83wjN/BlYYVApwWkW8Ohessqx&#10;Br1rlRV5Ps0acJV1wIX3eHvTKeki+ZdS8PAgpReBqJJibCF9Xfqu4zdbzNnsxTG7qXkfBvuHKDSr&#10;DT56cHXDAiNbV//hStfcgQcZzjjoDKSsuUgckM0of8NmtWFWJC6YHG8PafL/zy2/3z06UlclLSgx&#10;TGOJnkQbpFAVKWJ2GutnCFpZhIX2C7RY5eHe42Uk3Uqn4x/pENRjnveH3KIzwvFyMp0WFzmqOOpG&#10;5/n4sphEP9nR3DofvgrQJAoldVi8lFO2u/Ohgw6Q+JqB21qpVEBlSFPS6fkkTwYHDTpXJmJFaoXe&#10;TaTUhZ6ksFciYpT5LiSmIjGIF6kJxbVyZMewfRjnwoREPvlFdERJDOI9hj3+GNV7jDsew8tgwsFY&#10;1wZcYv8m7OrnELLs8JjzE95RDO267Uu9hmqPlXbQTYq3/LbGatwxHx6Zw9HACuK4hwf8SAWYdegl&#10;Sjbgfv/tPuKxY1FLSYOjVlL/a8ucoER9M9jLl6PxOM5mOownnws8uFPN+lRjtvoasBwjXCyWJzHi&#10;gxpE6UA/41ZYxldRxQzHt0saBvE6dAsAtwoXy2UC4TRaFu7MyvLoOlYn9tpT+8yc7RsyYC/fwzCU&#10;bPamLztstDSw3AaQdWramOAuq33icZJT2/dbJ66K03NCHXfj4hUAAP//AwBQSwMEFAAGAAgAAAAh&#10;AFCJTubdAAAABQEAAA8AAABkcnMvZG93bnJldi54bWxMj09LxDAQxe+C3yGM4M1Nt1CptemyFBZB&#10;9LB/Lt6mzWxbTCa1ye5WP73Ri14eDG947/fK1WyNONPkB8cKlosEBHHr9MCdgsN+c5eD8AFZo3FM&#10;Cj7Jw6q6viqx0O7CWzrvQidiCPsCFfQhjIWUvu3Jol+4kTh6RzdZDPGcOqknvMRwa2SaJPfS4sCx&#10;oceR6p7a993JKniuN6+4bVKbf5n66eW4Hj8Ob5lStzfz+hFEoDn8PcMPfkSHKjI17sTaC6MgDgm/&#10;Gr38YRlnNArSJMtAVqX8T199AwAA//8DAFBLAQItABQABgAIAAAAIQC2gziS/gAAAOEBAAATAAAA&#10;AAAAAAAAAAAAAAAAAABbQ29udGVudF9UeXBlc10ueG1sUEsBAi0AFAAGAAgAAAAhADj9If/WAAAA&#10;lAEAAAsAAAAAAAAAAAAAAAAALwEAAF9yZWxzLy5yZWxzUEsBAi0AFAAGAAgAAAAhAIXm6u1/AgAA&#10;YwUAAA4AAAAAAAAAAAAAAAAALgIAAGRycy9lMm9Eb2MueG1sUEsBAi0AFAAGAAgAAAAhAFCJTubd&#10;AAAABQEAAA8AAAAAAAAAAAAAAAAA2QQAAGRycy9kb3ducmV2LnhtbFBLBQYAAAAABAAEAPMAAADj&#10;BQAAAAA=&#10;" filled="f" stroked="f" strokeweight=".5pt">
                  <v:textbox>
                    <w:txbxContent>
                      <w:p w:rsidR="008A3EDC" w:rsidRDefault="008A3EDC" w:rsidP="008A3EDC">
                        <w:pPr>
                          <w:jc w:val="right"/>
                        </w:pPr>
                      </w:p>
                    </w:txbxContent>
                  </v:textbox>
                  <w10:anchorlock/>
                </v:shape>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028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688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04CB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081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D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46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634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3822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0ED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C5202"/>
    <w:multiLevelType w:val="hybridMultilevel"/>
    <w:tmpl w:val="B59003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0B0034B4"/>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9853F8D"/>
    <w:multiLevelType w:val="multilevel"/>
    <w:tmpl w:val="51DCC26A"/>
    <w:numStyleLink w:val="HDAufzhlung"/>
  </w:abstractNum>
  <w:abstractNum w:abstractNumId="13" w15:restartNumberingAfterBreak="0">
    <w:nsid w:val="1D880FC8"/>
    <w:multiLevelType w:val="multilevel"/>
    <w:tmpl w:val="2900489E"/>
    <w:lvl w:ilvl="0">
      <w:start w:val="1"/>
      <w:numFmt w:val="bullet"/>
      <w:pStyle w:val="HDAufzhlung0"/>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092261A"/>
    <w:multiLevelType w:val="multilevel"/>
    <w:tmpl w:val="D5C6B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845D27"/>
    <w:multiLevelType w:val="multilevel"/>
    <w:tmpl w:val="51DCC26A"/>
    <w:styleLink w:val="HDAufzhlung"/>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DD470E6"/>
    <w:multiLevelType w:val="multilevel"/>
    <w:tmpl w:val="94A4C81E"/>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C053CE2"/>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6F6664F2"/>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7"/>
  </w:num>
  <w:num w:numId="2">
    <w:abstractNumId w:val="18"/>
  </w:num>
  <w:num w:numId="3">
    <w:abstractNumId w:val="15"/>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6"/>
  </w:num>
  <w:num w:numId="16">
    <w:abstractNumId w:val="10"/>
  </w:num>
  <w:num w:numId="17">
    <w:abstractNumId w:val="11"/>
  </w:num>
  <w:num w:numId="18">
    <w:abstractNumId w:val="1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D8E"/>
    <w:rsid w:val="00023D8E"/>
    <w:rsid w:val="00041361"/>
    <w:rsid w:val="00043733"/>
    <w:rsid w:val="00054DB8"/>
    <w:rsid w:val="000E0A2F"/>
    <w:rsid w:val="000E0A66"/>
    <w:rsid w:val="00150F07"/>
    <w:rsid w:val="001578D2"/>
    <w:rsid w:val="001731D5"/>
    <w:rsid w:val="0019292D"/>
    <w:rsid w:val="001A098A"/>
    <w:rsid w:val="001A4FF6"/>
    <w:rsid w:val="001D1B30"/>
    <w:rsid w:val="00215456"/>
    <w:rsid w:val="00243124"/>
    <w:rsid w:val="00274025"/>
    <w:rsid w:val="00280EF0"/>
    <w:rsid w:val="002B0655"/>
    <w:rsid w:val="002D4709"/>
    <w:rsid w:val="00332A4B"/>
    <w:rsid w:val="00333E77"/>
    <w:rsid w:val="003A69F0"/>
    <w:rsid w:val="003B23F0"/>
    <w:rsid w:val="003C10AB"/>
    <w:rsid w:val="003C23B0"/>
    <w:rsid w:val="003D0038"/>
    <w:rsid w:val="004202BA"/>
    <w:rsid w:val="0042384F"/>
    <w:rsid w:val="00423DAD"/>
    <w:rsid w:val="004433A2"/>
    <w:rsid w:val="00457E72"/>
    <w:rsid w:val="004606D3"/>
    <w:rsid w:val="004822FF"/>
    <w:rsid w:val="00482B82"/>
    <w:rsid w:val="0049668F"/>
    <w:rsid w:val="004B794D"/>
    <w:rsid w:val="005404A5"/>
    <w:rsid w:val="00556C70"/>
    <w:rsid w:val="00576B8C"/>
    <w:rsid w:val="00611135"/>
    <w:rsid w:val="0061355C"/>
    <w:rsid w:val="006413CA"/>
    <w:rsid w:val="006523CB"/>
    <w:rsid w:val="00656ABB"/>
    <w:rsid w:val="006776CF"/>
    <w:rsid w:val="00691BE3"/>
    <w:rsid w:val="00700B62"/>
    <w:rsid w:val="00722E31"/>
    <w:rsid w:val="0073662B"/>
    <w:rsid w:val="00736DD6"/>
    <w:rsid w:val="00740565"/>
    <w:rsid w:val="00743D45"/>
    <w:rsid w:val="00795795"/>
    <w:rsid w:val="007A1379"/>
    <w:rsid w:val="007D25CF"/>
    <w:rsid w:val="007F5B76"/>
    <w:rsid w:val="00835C5A"/>
    <w:rsid w:val="00876C7B"/>
    <w:rsid w:val="00887228"/>
    <w:rsid w:val="008A3EDC"/>
    <w:rsid w:val="008A6DB5"/>
    <w:rsid w:val="008D6E76"/>
    <w:rsid w:val="008E2B89"/>
    <w:rsid w:val="008F5896"/>
    <w:rsid w:val="008F7AE3"/>
    <w:rsid w:val="009130AB"/>
    <w:rsid w:val="009250E2"/>
    <w:rsid w:val="00951F8F"/>
    <w:rsid w:val="0095680D"/>
    <w:rsid w:val="00961237"/>
    <w:rsid w:val="00962866"/>
    <w:rsid w:val="00973692"/>
    <w:rsid w:val="0098637C"/>
    <w:rsid w:val="009A5719"/>
    <w:rsid w:val="009C6274"/>
    <w:rsid w:val="009F1585"/>
    <w:rsid w:val="00A03624"/>
    <w:rsid w:val="00A2675D"/>
    <w:rsid w:val="00A47F6D"/>
    <w:rsid w:val="00A57709"/>
    <w:rsid w:val="00A70772"/>
    <w:rsid w:val="00A75AF1"/>
    <w:rsid w:val="00A77952"/>
    <w:rsid w:val="00A824F7"/>
    <w:rsid w:val="00A85D5C"/>
    <w:rsid w:val="00AA3AAC"/>
    <w:rsid w:val="00B21888"/>
    <w:rsid w:val="00B27335"/>
    <w:rsid w:val="00B343FF"/>
    <w:rsid w:val="00B404A8"/>
    <w:rsid w:val="00B62CE2"/>
    <w:rsid w:val="00B720E6"/>
    <w:rsid w:val="00B969ED"/>
    <w:rsid w:val="00BC5119"/>
    <w:rsid w:val="00BE1207"/>
    <w:rsid w:val="00BF1EBF"/>
    <w:rsid w:val="00BF62D4"/>
    <w:rsid w:val="00C04A44"/>
    <w:rsid w:val="00C15C0E"/>
    <w:rsid w:val="00C17E82"/>
    <w:rsid w:val="00C77F48"/>
    <w:rsid w:val="00D518D6"/>
    <w:rsid w:val="00D85699"/>
    <w:rsid w:val="00DB3540"/>
    <w:rsid w:val="00DB715C"/>
    <w:rsid w:val="00DD656A"/>
    <w:rsid w:val="00E2149E"/>
    <w:rsid w:val="00E3465F"/>
    <w:rsid w:val="00E62B16"/>
    <w:rsid w:val="00E80DC1"/>
    <w:rsid w:val="00EA732D"/>
    <w:rsid w:val="00EB1CF0"/>
    <w:rsid w:val="00EE04A1"/>
    <w:rsid w:val="00F27B43"/>
    <w:rsid w:val="00F43941"/>
    <w:rsid w:val="00F65B38"/>
    <w:rsid w:val="00F75420"/>
    <w:rsid w:val="00F840B6"/>
    <w:rsid w:val="00F91230"/>
    <w:rsid w:val="00F9237F"/>
    <w:rsid w:val="00FF2659"/>
    <w:rsid w:val="00FF28C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30"/>
  <w15:docId w15:val="{15944D18-B489-42C4-B505-801189BA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D8E"/>
    <w:pPr>
      <w:spacing w:after="200" w:line="276" w:lineRule="auto"/>
    </w:pPr>
    <w:rPr>
      <w:rFonts w:asciiTheme="minorHAnsi" w:eastAsiaTheme="minorHAnsi" w:hAnsiTheme="minorHAnsi" w:cstheme="minorBidi"/>
      <w:sz w:val="22"/>
      <w:szCs w:val="22"/>
      <w:lang w:val="es-VE" w:eastAsia="en-US"/>
    </w:rPr>
  </w:style>
  <w:style w:type="paragraph" w:styleId="Heading1">
    <w:name w:val="heading 1"/>
    <w:basedOn w:val="Normal"/>
    <w:next w:val="Normal"/>
    <w:qFormat/>
    <w:rsid w:val="00B21888"/>
    <w:pPr>
      <w:keepNext/>
      <w:spacing w:line="380" w:lineRule="atLeast"/>
      <w:outlineLvl w:val="0"/>
    </w:pPr>
    <w:rPr>
      <w:rFonts w:cs="Arial"/>
      <w:b/>
      <w:bCs/>
      <w:caps/>
      <w:kern w:val="32"/>
      <w:sz w:val="38"/>
      <w:szCs w:val="32"/>
    </w:rPr>
  </w:style>
  <w:style w:type="paragraph" w:styleId="Heading2">
    <w:name w:val="heading 2"/>
    <w:basedOn w:val="Normal"/>
    <w:next w:val="Normal"/>
    <w:qFormat/>
    <w:rsid w:val="00B21888"/>
    <w:pPr>
      <w:keepNext/>
      <w:spacing w:line="380" w:lineRule="atLeast"/>
      <w:outlineLvl w:val="1"/>
    </w:pPr>
    <w:rPr>
      <w:rFonts w:cs="Arial"/>
      <w:bCs/>
      <w:iCs/>
      <w:caps/>
      <w:sz w:val="38"/>
      <w:szCs w:val="28"/>
    </w:rPr>
  </w:style>
  <w:style w:type="paragraph" w:styleId="Heading3">
    <w:name w:val="heading 3"/>
    <w:basedOn w:val="Normal"/>
    <w:next w:val="Normal"/>
    <w:qFormat/>
    <w:rsid w:val="00B21888"/>
    <w:pPr>
      <w:keepNext/>
      <w:spacing w:line="200" w:lineRule="atLeast"/>
      <w:outlineLvl w:val="2"/>
    </w:pPr>
    <w:rPr>
      <w:rFonts w:cs="Arial"/>
      <w:b/>
      <w:bCs/>
      <w:caps/>
      <w:szCs w:val="26"/>
    </w:rPr>
  </w:style>
  <w:style w:type="paragraph" w:styleId="Heading4">
    <w:name w:val="heading 4"/>
    <w:basedOn w:val="Normal"/>
    <w:next w:val="Normal"/>
    <w:qFormat/>
    <w:rsid w:val="00B21888"/>
    <w:pPr>
      <w:keepNext/>
      <w:spacing w:line="200" w:lineRule="atLeast"/>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1355C"/>
    <w:pPr>
      <w:tabs>
        <w:tab w:val="center" w:pos="4536"/>
        <w:tab w:val="right" w:pos="9072"/>
      </w:tabs>
    </w:pPr>
  </w:style>
  <w:style w:type="paragraph" w:styleId="Footer">
    <w:name w:val="footer"/>
    <w:basedOn w:val="Normal"/>
    <w:semiHidden/>
    <w:rsid w:val="0061355C"/>
  </w:style>
  <w:style w:type="table" w:styleId="TableGrid">
    <w:name w:val="Table Grid"/>
    <w:basedOn w:val="TableNormal"/>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ooter"/>
    <w:semiHidden/>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
    <w:name w:val="HD_Aufzählung_"/>
    <w:rsid w:val="00E2149E"/>
    <w:pPr>
      <w:numPr>
        <w:numId w:val="3"/>
      </w:numPr>
    </w:pPr>
  </w:style>
  <w:style w:type="paragraph" w:styleId="BalloonText">
    <w:name w:val="Balloon Text"/>
    <w:basedOn w:val="Normal"/>
    <w:link w:val="BalloonTextChar"/>
    <w:semiHidden/>
    <w:rsid w:val="00041361"/>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A77952"/>
    <w:rPr>
      <w:rFonts w:ascii="Tahoma" w:hAnsi="Tahoma" w:cs="Tahoma"/>
      <w:sz w:val="16"/>
      <w:szCs w:val="16"/>
    </w:rPr>
  </w:style>
  <w:style w:type="character" w:styleId="PlaceholderText">
    <w:name w:val="Placeholder Text"/>
    <w:basedOn w:val="DefaultParagraphFont"/>
    <w:uiPriority w:val="99"/>
    <w:semiHidden/>
    <w:rsid w:val="008F5896"/>
    <w:rPr>
      <w:color w:val="808080"/>
    </w:rPr>
  </w:style>
  <w:style w:type="paragraph" w:customStyle="1" w:styleId="HDAufzhlung0">
    <w:name w:val="HD_Aufzählung"/>
    <w:basedOn w:val="ListParagraph"/>
    <w:qFormat/>
    <w:rsid w:val="00A77952"/>
    <w:pPr>
      <w:numPr>
        <w:numId w:val="18"/>
      </w:numPr>
    </w:pPr>
    <w:rPr>
      <w:szCs w:val="18"/>
    </w:rPr>
  </w:style>
  <w:style w:type="paragraph" w:styleId="ListParagraph">
    <w:name w:val="List Paragraph"/>
    <w:basedOn w:val="Normal"/>
    <w:uiPriority w:val="34"/>
    <w:semiHidden/>
    <w:rsid w:val="00A77952"/>
    <w:pPr>
      <w:ind w:left="720"/>
      <w:contextualSpacing/>
    </w:pPr>
  </w:style>
  <w:style w:type="paragraph" w:styleId="NormalWeb">
    <w:name w:val="Normal (Web)"/>
    <w:basedOn w:val="Normal"/>
    <w:uiPriority w:val="99"/>
    <w:unhideWhenUsed/>
    <w:rsid w:val="00023D8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023D8E"/>
    <w:rPr>
      <w:b/>
      <w:bCs/>
    </w:rPr>
  </w:style>
  <w:style w:type="paragraph" w:styleId="FootnoteText">
    <w:name w:val="footnote text"/>
    <w:basedOn w:val="Normal"/>
    <w:link w:val="FootnoteTextChar"/>
    <w:uiPriority w:val="99"/>
    <w:semiHidden/>
    <w:unhideWhenUsed/>
    <w:rsid w:val="00023D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D8E"/>
    <w:rPr>
      <w:rFonts w:asciiTheme="minorHAnsi" w:eastAsiaTheme="minorHAnsi" w:hAnsiTheme="minorHAnsi" w:cstheme="minorBidi"/>
      <w:lang w:val="es-VE" w:eastAsia="en-US"/>
    </w:rPr>
  </w:style>
  <w:style w:type="character" w:styleId="FootnoteReference">
    <w:name w:val="footnote reference"/>
    <w:basedOn w:val="DefaultParagraphFont"/>
    <w:uiPriority w:val="99"/>
    <w:semiHidden/>
    <w:unhideWhenUsed/>
    <w:rsid w:val="00023D8E"/>
    <w:rPr>
      <w:vertAlign w:val="superscript"/>
    </w:rPr>
  </w:style>
  <w:style w:type="character" w:styleId="Hyperlink">
    <w:name w:val="Hyperlink"/>
    <w:basedOn w:val="DefaultParagraphFont"/>
    <w:unhideWhenUsed/>
    <w:rsid w:val="00150F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46576">
      <w:bodyDiv w:val="1"/>
      <w:marLeft w:val="0"/>
      <w:marRight w:val="0"/>
      <w:marTop w:val="0"/>
      <w:marBottom w:val="0"/>
      <w:divBdr>
        <w:top w:val="none" w:sz="0" w:space="0" w:color="auto"/>
        <w:left w:val="none" w:sz="0" w:space="0" w:color="auto"/>
        <w:bottom w:val="none" w:sz="0" w:space="0" w:color="auto"/>
        <w:right w:val="none" w:sz="0" w:space="0" w:color="auto"/>
      </w:divBdr>
    </w:div>
    <w:div w:id="436483087">
      <w:bodyDiv w:val="1"/>
      <w:marLeft w:val="0"/>
      <w:marRight w:val="0"/>
      <w:marTop w:val="0"/>
      <w:marBottom w:val="0"/>
      <w:divBdr>
        <w:top w:val="none" w:sz="0" w:space="0" w:color="auto"/>
        <w:left w:val="none" w:sz="0" w:space="0" w:color="auto"/>
        <w:bottom w:val="none" w:sz="0" w:space="0" w:color="auto"/>
        <w:right w:val="none" w:sz="0" w:space="0" w:color="auto"/>
      </w:divBdr>
    </w:div>
    <w:div w:id="927037021">
      <w:bodyDiv w:val="1"/>
      <w:marLeft w:val="0"/>
      <w:marRight w:val="0"/>
      <w:marTop w:val="0"/>
      <w:marBottom w:val="0"/>
      <w:divBdr>
        <w:top w:val="none" w:sz="0" w:space="0" w:color="auto"/>
        <w:left w:val="none" w:sz="0" w:space="0" w:color="auto"/>
        <w:bottom w:val="none" w:sz="0" w:space="0" w:color="auto"/>
        <w:right w:val="none" w:sz="0" w:space="0" w:color="auto"/>
      </w:divBdr>
    </w:div>
    <w:div w:id="135557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fWo24HwBkxpchoa-1buvmkMvDiO73o2CO21o7rGIwu2RfGrA/viewform?usp=header" TargetMode="External"/><Relationship Id="rId3" Type="http://schemas.openxmlformats.org/officeDocument/2006/relationships/settings" Target="settings.xml"/><Relationship Id="rId7" Type="http://schemas.openxmlformats.org/officeDocument/2006/relationships/hyperlink" Target="https://docs.google.com/forms/d/e/1FAIpQLSfWo24HwBkxpchoa-1buvmkMvDiO73o2CO21o7rGIwu2RfGrA/viewform?usp=heade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183\Downloads\Kopfbogen%20hoch%20farbig%20HGG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Kopfbogen hoch farbig HGGS</Template>
  <TotalTime>0</TotalTime>
  <Pages>6</Pages>
  <Words>1384</Words>
  <Characters>8725</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Kopfbogen hoch</vt:lpstr>
      <vt:lpstr>Kopfbogen hoch</vt:lpstr>
    </vt:vector>
  </TitlesOfParts>
  <Company/>
  <LinksUpToDate>false</LinksUpToDate>
  <CharactersWithSpaces>10089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Astrid Wind</dc:creator>
  <cp:lastModifiedBy>John, Deepa Elizabath</cp:lastModifiedBy>
  <cp:revision>2</cp:revision>
  <dcterms:created xsi:type="dcterms:W3CDTF">2025-04-28T10:13:00Z</dcterms:created>
  <dcterms:modified xsi:type="dcterms:W3CDTF">2025-04-28T10:13:00Z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240226</vt:lpwstr>
  </property>
</Properties>
</file>